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0610274"/>
        <w:docPartObj>
          <w:docPartGallery w:val="Cover Pages"/>
          <w:docPartUnique/>
        </w:docPartObj>
      </w:sdtPr>
      <w:sdtEndPr>
        <w:rPr>
          <w:caps/>
          <w:noProof/>
          <w:sz w:val="40"/>
        </w:rPr>
      </w:sdtEndPr>
      <w:sdtContent>
        <w:p w14:paraId="5C0AC0CA" w14:textId="0C4708FD" w:rsidR="00DA5486" w:rsidRPr="00F75FC1" w:rsidRDefault="00DA5486" w:rsidP="00F75FC1">
          <w:pPr>
            <w:rPr>
              <w:rFonts w:ascii="Times New Roman" w:hAnsi="Times New Roman" w:cs="Times New Roman"/>
            </w:rPr>
          </w:pPr>
          <w:r w:rsidRPr="003044C0">
            <w:rPr>
              <w:rFonts w:ascii="Times New Roman" w:hAnsi="Times New Roman" w:cs="Times New Roman"/>
              <w:noProof/>
              <w:lang w:eastAsia="en-US"/>
            </w:rPr>
            <mc:AlternateContent>
              <mc:Choice Requires="wps">
                <w:drawing>
                  <wp:anchor distT="0" distB="0" distL="114300" distR="114300" simplePos="0" relativeHeight="251652096" behindDoc="0" locked="0" layoutInCell="1" allowOverlap="1" wp14:anchorId="527C231B" wp14:editId="1C308460">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15318911"/>
                                  <w:showingPlcHdr/>
                                  <w:dataBinding w:prefixMappings="xmlns:ns0='http://schemas.microsoft.com/office/2006/coverPageProps' " w:xpath="/ns0:CoverPageProperties[1]/ns0:CompanyAddress[1]" w:storeItemID="{55AF091B-3C7A-41E3-B477-F2FDAA23CFDA}"/>
                                  <w:text/>
                                </w:sdtPr>
                                <w:sdtContent>
                                  <w:p w14:paraId="4580B25C" w14:textId="77777777" w:rsidR="00E908BD" w:rsidRDefault="00E908BD">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[Type the company address]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C231B" id="Rectangle 2" o:spid="_x0000_s1026" style="position:absolute;margin-left:33.85pt;margin-top:717.15pt;width:540pt;height:3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" filled="f" stroked="f">
                    <v:textbox>
                      <w:txbxContent>
                        <w:sdt>
                          <w:sdtPr>
                            <w:rPr>
                              <w:rFonts w:asciiTheme="majorHAnsi" w:hAnsiTheme="majorHAnsi"/>
                              <w:b/>
                              <w:bCs/>
                              <w:color w:val="548DD4" w:themeColor="text2" w:themeTint="99"/>
                              <w:spacing w:val="60"/>
                              <w:sz w:val="20"/>
                              <w:szCs w:val="20"/>
                            </w:rPr>
                            <w:alias w:val="Company Address"/>
                            <w:id w:val="15318911"/>
                            <w:showingPlcHdr/>
                            <w:dataBinding w:prefixMappings="xmlns:ns0='http://schemas.microsoft.com/office/2006/coverPageProps' " w:xpath="/ns0:CoverPageProperties[1]/ns0:CompanyAddress[1]" w:storeItemID="{55AF091B-3C7A-41E3-B477-F2FDAA23CFDA}"/>
                            <w:text/>
                          </w:sdtPr>
                          <w:sdtContent>
                            <w:p w14:paraId="4580B25C" w14:textId="77777777" w:rsidR="00E908BD" w:rsidRDefault="00E908BD">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[Type the company address]</w:t>
                              </w:r>
                            </w:p>
                          </w:sdtContent>
                        </w:sdt>
                      </w:txbxContent>
                    </v:textbox>
                    <w10:wrap anchorx="page" anchory="page"/>
                  </v:rect>
                </w:pict>
              </mc:Fallback>
            </mc:AlternateContent>
          </w:r>
          <w:r w:rsidRPr="003044C0">
            <w:rPr>
              <w:rFonts w:ascii="Times New Roman" w:hAnsi="Times New Roman" w:cs="Times New Roman"/>
              <w:noProof/>
              <w:lang w:eastAsia="en-US"/>
            </w:rPr>
            <mc:AlternateContent>
              <mc:Choice Requires="wpg">
                <w:drawing>
                  <wp:anchor distT="0" distB="0" distL="114300" distR="114300" simplePos="0" relativeHeight="251646976" behindDoc="1" locked="0" layoutInCell="1" allowOverlap="1" wp14:anchorId="793376DC" wp14:editId="4663D945">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414ECA" id="Group 9" o:spid="_x0000_s1026" style="position:absolute;margin-left:21.6pt;margin-top:702pt;width:568.8pt;height:54.05pt;z-index:-251669504;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">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sidRPr="003044C0">
            <w:rPr>
              <w:rFonts w:ascii="Times New Roman" w:hAnsi="Times New Roman" w:cs="Times New Roman"/>
              <w:noProof/>
              <w:lang w:eastAsia="en-US"/>
            </w:rPr>
            <mc:AlternateContent>
              <mc:Choice Requires="wpg">
                <w:drawing>
                  <wp:anchor distT="0" distB="0" distL="114300" distR="114300" simplePos="0" relativeHeight="251672576" behindDoc="0" locked="0" layoutInCell="1" allowOverlap="1" wp14:anchorId="7F9315F0" wp14:editId="48BD8B47">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805755" w14:textId="77777777" w:rsidR="00E908BD" w:rsidRDefault="00E908BD">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CBFEA6" w14:textId="77777777" w:rsidR="00E908BD" w:rsidRDefault="00E908BD">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315F0" id="Group 15" o:spid="_x0000_s1027" style="position:absolute;margin-left:364.5pt;margin-top:-385.7pt;width:143.25pt;height:60.75pt;z-index:25167257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">
                    <v:shapetype id="_x0000_t202" coordsize="21600,21600" o:spt="202" path="m,l,21600r21600,l21600,xe">
                      <v:stroke joinstyle="miter"/>
                      <v:path gradientshapeok="t" o:connecttype="rect"/>
                    </v:shapetype>
                    <v:shape id="Text Box 16" o:spid="_x0000_s10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04805755" w14:textId="77777777" w:rsidR="00E908BD" w:rsidRDefault="00E908BD">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6DCBFEA6" w14:textId="77777777" w:rsidR="00E908BD" w:rsidRDefault="00E908BD">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sdtContent>
    </w:sdt>
    <w:p w14:paraId="5775BDC1" w14:textId="77777777" w:rsidR="00931F6D" w:rsidRPr="003044C0" w:rsidRDefault="00931F6D" w:rsidP="00931F6D">
      <w:pPr>
        <w:spacing w:line="360" w:lineRule="auto"/>
        <w:jc w:val="center"/>
        <w:outlineLvl w:val="0"/>
        <w:rPr>
          <w:rFonts w:ascii="Times New Roman" w:hAnsi="Times New Roman" w:cs="Times New Roman"/>
          <w:caps/>
          <w:noProof/>
          <w:sz w:val="40"/>
        </w:rPr>
      </w:pPr>
    </w:p>
    <w:tbl>
      <w:tblPr>
        <w:tblStyle w:val="TableGrid"/>
        <w:tblW w:w="124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9"/>
        <w:gridCol w:w="9636"/>
        <w:gridCol w:w="1344"/>
      </w:tblGrid>
      <w:tr w:rsidR="00F75FC1" w14:paraId="6C44295C" w14:textId="77777777" w:rsidTr="00F75FC1">
        <w:trPr>
          <w:jc w:val="center"/>
        </w:trPr>
        <w:tc>
          <w:tcPr>
            <w:tcW w:w="1429" w:type="dxa"/>
          </w:tcPr>
          <w:p w14:paraId="65928FB6" w14:textId="77777777" w:rsidR="00190500" w:rsidRDefault="00190500" w:rsidP="00190500">
            <w:pPr>
              <w:tabs>
                <w:tab w:val="left" w:pos="3240"/>
              </w:tabs>
            </w:pPr>
            <w:r w:rsidRPr="001735FB">
              <w:rPr>
                <w:noProof/>
                <w:lang w:eastAsia="en-US"/>
              </w:rPr>
              <w:drawing>
                <wp:inline distT="0" distB="0" distL="0" distR="0" wp14:anchorId="0DF3A9AF" wp14:editId="57C14A68">
                  <wp:extent cx="785186" cy="723783"/>
                  <wp:effectExtent l="0" t="0" r="2540" b="0"/>
                  <wp:docPr id="5" name="Picture 3" descr="Screen Shot 2012-09-11 at 7.50.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2-09-11 at 7.50.08 PM.png"/>
                          <pic:cNvPicPr>
                            <a:picLocks noChangeAspect="1"/>
                          </pic:cNvPicPr>
                        </pic:nvPicPr>
                        <pic:blipFill rotWithShape="1">
                          <a:blip r:embed="rId8">
                            <a:extLst>
                              <a:ext uri="{28A0092B-C50C-407E-A947-70E740481C1C}">
                                <a14:useLocalDpi xmlns:a14="http://schemas.microsoft.com/office/drawing/2010/main" val="0"/>
                              </a:ext>
                            </a:extLst>
                          </a:blip>
                          <a:srcRect l="23436" t="22428" r="31882" b="22281"/>
                          <a:stretch/>
                        </pic:blipFill>
                        <pic:spPr>
                          <a:xfrm>
                            <a:off x="0" y="0"/>
                            <a:ext cx="785186" cy="723783"/>
                          </a:xfrm>
                          <a:prstGeom prst="rect">
                            <a:avLst/>
                          </a:prstGeom>
                        </pic:spPr>
                      </pic:pic>
                    </a:graphicData>
                  </a:graphic>
                </wp:inline>
              </w:drawing>
            </w:r>
          </w:p>
        </w:tc>
        <w:tc>
          <w:tcPr>
            <w:tcW w:w="9636" w:type="dxa"/>
          </w:tcPr>
          <w:p w14:paraId="2C5D0A4F" w14:textId="77777777" w:rsidR="00190500" w:rsidRPr="00F75FC1" w:rsidRDefault="00190500" w:rsidP="00190500">
            <w:pPr>
              <w:spacing w:line="360" w:lineRule="auto"/>
              <w:jc w:val="center"/>
              <w:outlineLvl w:val="0"/>
              <w:rPr>
                <w:rFonts w:ascii="Times New Roman" w:hAnsi="Times New Roman" w:cs="Times New Roman"/>
                <w:caps/>
                <w:noProof/>
                <w:sz w:val="36"/>
                <w:szCs w:val="36"/>
              </w:rPr>
            </w:pPr>
            <w:r w:rsidRPr="00F75FC1">
              <w:rPr>
                <w:b/>
                <w:sz w:val="36"/>
                <w:szCs w:val="36"/>
              </w:rPr>
              <w:t xml:space="preserve"> </w:t>
            </w:r>
            <w:r w:rsidRPr="00F75FC1">
              <w:rPr>
                <w:rFonts w:ascii="Times New Roman" w:hAnsi="Times New Roman" w:cs="Times New Roman"/>
                <w:caps/>
                <w:noProof/>
                <w:sz w:val="36"/>
                <w:szCs w:val="36"/>
              </w:rPr>
              <w:t>Azusa Pacicfic University</w:t>
            </w:r>
          </w:p>
          <w:p w14:paraId="08614667" w14:textId="77777777" w:rsidR="00190500" w:rsidRPr="00F75FC1" w:rsidRDefault="00190500" w:rsidP="00190500">
            <w:pPr>
              <w:spacing w:line="360" w:lineRule="auto"/>
              <w:jc w:val="center"/>
              <w:outlineLvl w:val="0"/>
              <w:rPr>
                <w:rFonts w:ascii="Times New Roman" w:hAnsi="Times New Roman" w:cs="Times New Roman"/>
                <w:caps/>
                <w:noProof/>
                <w:sz w:val="36"/>
                <w:szCs w:val="36"/>
              </w:rPr>
            </w:pPr>
            <w:r w:rsidRPr="00F75FC1">
              <w:rPr>
                <w:rFonts w:ascii="Times New Roman" w:hAnsi="Times New Roman" w:cs="Times New Roman"/>
                <w:caps/>
                <w:noProof/>
                <w:sz w:val="36"/>
                <w:szCs w:val="36"/>
              </w:rPr>
              <w:t>School of Nursing</w:t>
            </w:r>
          </w:p>
          <w:p w14:paraId="16D69EC2" w14:textId="77777777" w:rsidR="00190500" w:rsidRPr="00F75FC1" w:rsidRDefault="00190500" w:rsidP="00190500">
            <w:pPr>
              <w:spacing w:line="360" w:lineRule="auto"/>
              <w:jc w:val="center"/>
              <w:outlineLvl w:val="0"/>
              <w:rPr>
                <w:rFonts w:ascii="Times New Roman" w:hAnsi="Times New Roman" w:cs="Times New Roman"/>
                <w:caps/>
                <w:noProof/>
                <w:sz w:val="36"/>
                <w:szCs w:val="36"/>
              </w:rPr>
            </w:pPr>
            <w:r w:rsidRPr="00F75FC1">
              <w:rPr>
                <w:rFonts w:ascii="Times New Roman" w:hAnsi="Times New Roman" w:cs="Times New Roman"/>
                <w:caps/>
                <w:noProof/>
                <w:sz w:val="36"/>
                <w:szCs w:val="36"/>
              </w:rPr>
              <w:t>GNRS 588: Advanced nursing care for adults</w:t>
            </w:r>
          </w:p>
          <w:p w14:paraId="42953AF0" w14:textId="0C02C420" w:rsidR="00190500" w:rsidRPr="00F75FC1" w:rsidRDefault="00190500" w:rsidP="00190500">
            <w:pPr>
              <w:spacing w:line="360" w:lineRule="auto"/>
              <w:jc w:val="center"/>
              <w:rPr>
                <w:rFonts w:ascii="Times New Roman" w:hAnsi="Times New Roman" w:cs="Times New Roman"/>
                <w:caps/>
                <w:noProof/>
                <w:sz w:val="36"/>
                <w:szCs w:val="36"/>
              </w:rPr>
            </w:pPr>
            <w:r w:rsidRPr="00F75FC1">
              <w:rPr>
                <w:rFonts w:ascii="Times New Roman" w:hAnsi="Times New Roman" w:cs="Times New Roman"/>
                <w:caps/>
                <w:noProof/>
                <w:sz w:val="36"/>
                <w:szCs w:val="36"/>
              </w:rPr>
              <w:t>Care Map #</w:t>
            </w:r>
            <w:r w:rsidR="00E64602">
              <w:rPr>
                <w:rFonts w:ascii="Times New Roman" w:hAnsi="Times New Roman" w:cs="Times New Roman"/>
                <w:caps/>
                <w:noProof/>
                <w:sz w:val="36"/>
                <w:szCs w:val="36"/>
              </w:rPr>
              <w:t xml:space="preserve"> 1</w:t>
            </w:r>
          </w:p>
          <w:p w14:paraId="7202E772" w14:textId="733DDE49" w:rsidR="00190500" w:rsidRPr="00F146FA" w:rsidRDefault="00F146FA" w:rsidP="00F146FA">
            <w:pPr>
              <w:shd w:val="clear" w:color="auto" w:fill="F2DBDB" w:themeFill="accent2" w:themeFillTint="33"/>
              <w:spacing w:line="360" w:lineRule="auto"/>
              <w:jc w:val="center"/>
              <w:rPr>
                <w:rFonts w:ascii="Times New Roman" w:hAnsi="Times New Roman" w:cs="Times New Roman"/>
                <w:i/>
                <w:noProof/>
                <w:sz w:val="28"/>
                <w:szCs w:val="28"/>
                <w:u w:val="single"/>
              </w:rPr>
            </w:pPr>
            <w:r w:rsidRPr="00F146FA">
              <w:rPr>
                <w:rFonts w:ascii="Times New Roman" w:hAnsi="Times New Roman" w:cs="Times New Roman"/>
                <w:i/>
                <w:noProof/>
                <w:sz w:val="28"/>
                <w:szCs w:val="28"/>
                <w:u w:val="single"/>
              </w:rPr>
              <w:t xml:space="preserve">Care Map must be completed and submitted within one week </w:t>
            </w:r>
            <w:r>
              <w:rPr>
                <w:rFonts w:ascii="Times New Roman" w:hAnsi="Times New Roman" w:cs="Times New Roman"/>
                <w:i/>
                <w:noProof/>
                <w:sz w:val="28"/>
                <w:szCs w:val="28"/>
                <w:u w:val="single"/>
              </w:rPr>
              <w:t>of</w:t>
            </w:r>
            <w:r w:rsidRPr="00F146FA">
              <w:rPr>
                <w:rFonts w:ascii="Times New Roman" w:hAnsi="Times New Roman" w:cs="Times New Roman"/>
                <w:i/>
                <w:noProof/>
                <w:sz w:val="28"/>
                <w:szCs w:val="28"/>
                <w:u w:val="single"/>
              </w:rPr>
              <w:t xml:space="preserve"> the date of care.</w:t>
            </w:r>
          </w:p>
          <w:p w14:paraId="09526131" w14:textId="6935B6D2" w:rsidR="00190500" w:rsidRDefault="00190500" w:rsidP="00190500">
            <w:pPr>
              <w:tabs>
                <w:tab w:val="left" w:pos="3240"/>
              </w:tabs>
              <w:jc w:val="center"/>
            </w:pPr>
          </w:p>
        </w:tc>
        <w:tc>
          <w:tcPr>
            <w:tcW w:w="1344" w:type="dxa"/>
          </w:tcPr>
          <w:p w14:paraId="38674162" w14:textId="77777777" w:rsidR="00190500" w:rsidRDefault="00190500" w:rsidP="00190500">
            <w:pPr>
              <w:tabs>
                <w:tab w:val="left" w:pos="3240"/>
              </w:tabs>
              <w:jc w:val="center"/>
            </w:pPr>
            <w:r w:rsidRPr="001735FB">
              <w:rPr>
                <w:noProof/>
                <w:lang w:eastAsia="en-US"/>
              </w:rPr>
              <w:drawing>
                <wp:inline distT="0" distB="0" distL="0" distR="0" wp14:anchorId="2D505B96" wp14:editId="7ED6613B">
                  <wp:extent cx="785186" cy="723783"/>
                  <wp:effectExtent l="0" t="0" r="2540" b="0"/>
                  <wp:docPr id="4" name="Picture 3" descr="Screen Shot 2012-09-11 at 7.50.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2-09-11 at 7.50.08 PM.png"/>
                          <pic:cNvPicPr>
                            <a:picLocks noChangeAspect="1"/>
                          </pic:cNvPicPr>
                        </pic:nvPicPr>
                        <pic:blipFill rotWithShape="1">
                          <a:blip r:embed="rId8">
                            <a:extLst>
                              <a:ext uri="{28A0092B-C50C-407E-A947-70E740481C1C}">
                                <a14:useLocalDpi xmlns:a14="http://schemas.microsoft.com/office/drawing/2010/main" val="0"/>
                              </a:ext>
                            </a:extLst>
                          </a:blip>
                          <a:srcRect l="23436" t="22428" r="31882" b="22281"/>
                          <a:stretch/>
                        </pic:blipFill>
                        <pic:spPr>
                          <a:xfrm>
                            <a:off x="0" y="0"/>
                            <a:ext cx="785186" cy="723783"/>
                          </a:xfrm>
                          <a:prstGeom prst="rect">
                            <a:avLst/>
                          </a:prstGeom>
                        </pic:spPr>
                      </pic:pic>
                    </a:graphicData>
                  </a:graphic>
                </wp:inline>
              </w:drawing>
            </w:r>
          </w:p>
        </w:tc>
      </w:tr>
    </w:tbl>
    <w:p w14:paraId="114AB417" w14:textId="7FF22A6E" w:rsidR="00931F6D" w:rsidRPr="003044C0" w:rsidRDefault="00931F6D" w:rsidP="00F146FA">
      <w:pPr>
        <w:tabs>
          <w:tab w:val="left" w:pos="4608"/>
        </w:tabs>
        <w:spacing w:line="360" w:lineRule="auto"/>
        <w:rPr>
          <w:rFonts w:ascii="Times New Roman" w:hAnsi="Times New Roman" w:cs="Times New Roman"/>
          <w:noProof/>
          <w:sz w:val="40"/>
        </w:rPr>
      </w:pPr>
    </w:p>
    <w:tbl>
      <w:tblPr>
        <w:tblStyle w:val="TableGrid"/>
        <w:tblW w:w="12420" w:type="dxa"/>
        <w:tblInd w:w="468" w:type="dxa"/>
        <w:tblLook w:val="00A0" w:firstRow="1" w:lastRow="0" w:firstColumn="1" w:lastColumn="0" w:noHBand="0" w:noVBand="0"/>
      </w:tblPr>
      <w:tblGrid>
        <w:gridCol w:w="12420"/>
      </w:tblGrid>
      <w:tr w:rsidR="00931F6D" w:rsidRPr="003044C0" w14:paraId="5FCDD71D" w14:textId="77777777">
        <w:tc>
          <w:tcPr>
            <w:tcW w:w="12420" w:type="dxa"/>
            <w:shd w:val="clear" w:color="auto" w:fill="F2F2F2" w:themeFill="background1" w:themeFillShade="F2"/>
          </w:tcPr>
          <w:p w14:paraId="79EBA2B4" w14:textId="16910574" w:rsidR="00931F6D" w:rsidRPr="005971F0" w:rsidRDefault="00DA5486" w:rsidP="00E64602">
            <w:pPr>
              <w:spacing w:line="360" w:lineRule="auto"/>
              <w:rPr>
                <w:rFonts w:ascii="Times New Roman" w:hAnsi="Times New Roman" w:cs="Times New Roman"/>
                <w:b/>
                <w:noProof/>
                <w:sz w:val="28"/>
              </w:rPr>
            </w:pPr>
            <w:r w:rsidRPr="005971F0">
              <w:rPr>
                <w:rFonts w:ascii="Times New Roman" w:hAnsi="Times New Roman" w:cs="Times New Roman"/>
                <w:b/>
                <w:noProof/>
                <w:sz w:val="28"/>
              </w:rPr>
              <w:t>Student</w:t>
            </w:r>
            <w:r w:rsidR="00931F6D" w:rsidRPr="005971F0">
              <w:rPr>
                <w:rFonts w:ascii="Times New Roman" w:hAnsi="Times New Roman" w:cs="Times New Roman"/>
                <w:b/>
                <w:noProof/>
                <w:sz w:val="28"/>
              </w:rPr>
              <w:t xml:space="preserve">: </w:t>
            </w:r>
            <w:r w:rsidR="00E64602" w:rsidRPr="006332F7">
              <w:rPr>
                <w:rFonts w:ascii="Times New Roman" w:hAnsi="Times New Roman" w:cs="Times New Roman"/>
                <w:b/>
                <w:noProof/>
                <w:sz w:val="28"/>
                <w:highlight w:val="yellow"/>
              </w:rPr>
              <w:t>Justine Gonzalez</w:t>
            </w:r>
          </w:p>
        </w:tc>
      </w:tr>
      <w:tr w:rsidR="00931F6D" w:rsidRPr="003044C0" w14:paraId="190217D3" w14:textId="77777777">
        <w:tc>
          <w:tcPr>
            <w:tcW w:w="12420" w:type="dxa"/>
            <w:shd w:val="clear" w:color="auto" w:fill="F2F2F2" w:themeFill="background1" w:themeFillShade="F2"/>
          </w:tcPr>
          <w:p w14:paraId="76C259F6" w14:textId="548AE4BE" w:rsidR="00931F6D" w:rsidRPr="005971F0" w:rsidRDefault="00F75FC1" w:rsidP="00DA5486">
            <w:pPr>
              <w:spacing w:line="360" w:lineRule="auto"/>
              <w:rPr>
                <w:rFonts w:ascii="Times New Roman" w:hAnsi="Times New Roman" w:cs="Times New Roman"/>
                <w:b/>
                <w:noProof/>
                <w:sz w:val="28"/>
              </w:rPr>
            </w:pPr>
            <w:r w:rsidRPr="005971F0">
              <w:rPr>
                <w:rFonts w:ascii="Times New Roman" w:hAnsi="Times New Roman" w:cs="Times New Roman"/>
                <w:b/>
                <w:noProof/>
                <w:sz w:val="28"/>
              </w:rPr>
              <w:t xml:space="preserve">Instructor:  </w:t>
            </w:r>
            <w:r w:rsidR="00E64602">
              <w:rPr>
                <w:rFonts w:ascii="Times New Roman" w:hAnsi="Times New Roman" w:cs="Times New Roman"/>
                <w:b/>
                <w:noProof/>
                <w:sz w:val="28"/>
              </w:rPr>
              <w:t>B. Richards/ M. Medema</w:t>
            </w:r>
          </w:p>
        </w:tc>
      </w:tr>
      <w:tr w:rsidR="00931F6D" w:rsidRPr="003044C0" w14:paraId="64A62048" w14:textId="77777777">
        <w:tc>
          <w:tcPr>
            <w:tcW w:w="12420" w:type="dxa"/>
            <w:shd w:val="clear" w:color="auto" w:fill="F2F2F2" w:themeFill="background1" w:themeFillShade="F2"/>
          </w:tcPr>
          <w:p w14:paraId="0058AB09" w14:textId="528FA7A3" w:rsidR="00931F6D" w:rsidRPr="005971F0" w:rsidRDefault="00F75FC1" w:rsidP="00F146FA">
            <w:pPr>
              <w:spacing w:line="360" w:lineRule="auto"/>
              <w:rPr>
                <w:rFonts w:ascii="Times New Roman" w:hAnsi="Times New Roman" w:cs="Times New Roman"/>
                <w:b/>
                <w:noProof/>
                <w:sz w:val="28"/>
              </w:rPr>
            </w:pPr>
            <w:r w:rsidRPr="005971F0">
              <w:rPr>
                <w:rFonts w:ascii="Times New Roman" w:hAnsi="Times New Roman" w:cs="Times New Roman"/>
                <w:b/>
                <w:noProof/>
                <w:sz w:val="28"/>
              </w:rPr>
              <w:t>Date</w:t>
            </w:r>
            <w:r w:rsidR="00F146FA">
              <w:rPr>
                <w:rFonts w:ascii="Times New Roman" w:hAnsi="Times New Roman" w:cs="Times New Roman"/>
                <w:b/>
                <w:noProof/>
                <w:sz w:val="28"/>
              </w:rPr>
              <w:t xml:space="preserve"> of Care</w:t>
            </w:r>
            <w:r w:rsidRPr="005971F0">
              <w:rPr>
                <w:rFonts w:ascii="Times New Roman" w:hAnsi="Times New Roman" w:cs="Times New Roman"/>
                <w:b/>
                <w:noProof/>
                <w:sz w:val="28"/>
              </w:rPr>
              <w:t xml:space="preserve">:  </w:t>
            </w:r>
            <w:r w:rsidR="00ED2170">
              <w:rPr>
                <w:rFonts w:ascii="Times New Roman" w:hAnsi="Times New Roman" w:cs="Times New Roman"/>
                <w:b/>
                <w:noProof/>
                <w:sz w:val="28"/>
              </w:rPr>
              <w:t>Feb 4, 2015</w:t>
            </w:r>
          </w:p>
        </w:tc>
      </w:tr>
      <w:tr w:rsidR="00F146FA" w:rsidRPr="003044C0" w14:paraId="041073D2" w14:textId="77777777">
        <w:tc>
          <w:tcPr>
            <w:tcW w:w="12420" w:type="dxa"/>
            <w:shd w:val="clear" w:color="auto" w:fill="F2F2F2" w:themeFill="background1" w:themeFillShade="F2"/>
          </w:tcPr>
          <w:p w14:paraId="049C87C0" w14:textId="77E9432C" w:rsidR="00F146FA" w:rsidRPr="005971F0" w:rsidRDefault="00F146FA" w:rsidP="00F146FA">
            <w:pPr>
              <w:spacing w:line="360" w:lineRule="auto"/>
              <w:rPr>
                <w:rFonts w:ascii="Times New Roman" w:hAnsi="Times New Roman" w:cs="Times New Roman"/>
                <w:b/>
                <w:noProof/>
                <w:sz w:val="28"/>
              </w:rPr>
            </w:pPr>
            <w:r w:rsidRPr="005971F0">
              <w:rPr>
                <w:rFonts w:ascii="Times New Roman" w:hAnsi="Times New Roman" w:cs="Times New Roman"/>
                <w:b/>
                <w:noProof/>
                <w:sz w:val="28"/>
              </w:rPr>
              <w:t>Date</w:t>
            </w:r>
            <w:r>
              <w:rPr>
                <w:rFonts w:ascii="Times New Roman" w:hAnsi="Times New Roman" w:cs="Times New Roman"/>
                <w:b/>
                <w:noProof/>
                <w:sz w:val="28"/>
              </w:rPr>
              <w:t xml:space="preserve"> of Submission:</w:t>
            </w:r>
            <w:r w:rsidRPr="005971F0">
              <w:rPr>
                <w:rFonts w:ascii="Times New Roman" w:hAnsi="Times New Roman" w:cs="Times New Roman"/>
                <w:b/>
                <w:noProof/>
                <w:sz w:val="28"/>
              </w:rPr>
              <w:t xml:space="preserve">  </w:t>
            </w:r>
            <w:r w:rsidR="006332F7">
              <w:rPr>
                <w:rFonts w:ascii="Times New Roman" w:hAnsi="Times New Roman" w:cs="Times New Roman"/>
                <w:b/>
                <w:noProof/>
                <w:sz w:val="28"/>
              </w:rPr>
              <w:t>2/18/15</w:t>
            </w:r>
          </w:p>
        </w:tc>
      </w:tr>
    </w:tbl>
    <w:p w14:paraId="543143D9" w14:textId="77777777" w:rsidR="00931F6D" w:rsidRPr="003044C0" w:rsidRDefault="00931F6D" w:rsidP="00931F6D">
      <w:pPr>
        <w:spacing w:line="360" w:lineRule="auto"/>
        <w:jc w:val="center"/>
        <w:rPr>
          <w:rFonts w:ascii="Times New Roman" w:hAnsi="Times New Roman" w:cs="Times New Roman"/>
          <w:noProof/>
          <w:sz w:val="40"/>
        </w:rPr>
      </w:pPr>
    </w:p>
    <w:p w14:paraId="74CE5CEF" w14:textId="77777777" w:rsidR="00F3681E" w:rsidRDefault="00F3681E">
      <w:pPr>
        <w:rPr>
          <w:rFonts w:ascii="Times New Roman" w:hAnsi="Times New Roman" w:cs="Times New Roman"/>
          <w:b/>
          <w:caps/>
          <w:sz w:val="32"/>
          <w:shd w:val="solid" w:color="F2DBDB" w:themeColor="accent2" w:themeTint="33" w:fill="auto"/>
        </w:rPr>
      </w:pPr>
      <w:r>
        <w:rPr>
          <w:rFonts w:ascii="Times New Roman" w:hAnsi="Times New Roman" w:cs="Times New Roman"/>
          <w:b/>
          <w:caps/>
          <w:sz w:val="32"/>
          <w:shd w:val="solid" w:color="F2DBDB" w:themeColor="accent2" w:themeTint="33" w:fill="auto"/>
        </w:rPr>
        <w:br w:type="page"/>
      </w:r>
    </w:p>
    <w:p w14:paraId="2B92467A" w14:textId="58D80548" w:rsidR="00931F6D" w:rsidRPr="00F75FC1" w:rsidRDefault="00931F6D" w:rsidP="00F75FC1">
      <w:pPr>
        <w:jc w:val="center"/>
        <w:outlineLvl w:val="0"/>
        <w:rPr>
          <w:rFonts w:ascii="Times New Roman" w:hAnsi="Times New Roman" w:cs="Times New Roman"/>
          <w:b/>
          <w:caps/>
          <w:sz w:val="32"/>
        </w:rPr>
      </w:pPr>
      <w:r w:rsidRPr="003044C0">
        <w:rPr>
          <w:rFonts w:ascii="Times New Roman" w:hAnsi="Times New Roman" w:cs="Times New Roman"/>
          <w:b/>
          <w:caps/>
          <w:sz w:val="32"/>
          <w:shd w:val="solid" w:color="F2DBDB" w:themeColor="accent2" w:themeTint="33" w:fill="auto"/>
        </w:rPr>
        <w:lastRenderedPageBreak/>
        <w:t>Admitting Data</w:t>
      </w:r>
    </w:p>
    <w:p w14:paraId="04D38299" w14:textId="0001E3F5" w:rsidR="004061E1" w:rsidRPr="00AB00CE" w:rsidRDefault="004061E1" w:rsidP="00F75FC1">
      <w:pPr>
        <w:shd w:val="clear" w:color="auto" w:fill="F2DBDB" w:themeFill="accent2" w:themeFillTint="33"/>
        <w:spacing w:before="120" w:after="120"/>
        <w:rPr>
          <w:rFonts w:ascii="Times New Roman" w:hAnsi="Times New Roman" w:cs="Times New Roman"/>
          <w:b/>
          <w:i/>
          <w:sz w:val="22"/>
          <w:szCs w:val="22"/>
        </w:rPr>
      </w:pPr>
      <w:r w:rsidRPr="00AB00CE">
        <w:rPr>
          <w:rFonts w:ascii="Times New Roman" w:hAnsi="Times New Roman" w:cs="Times New Roman"/>
          <w:b/>
          <w:sz w:val="22"/>
          <w:szCs w:val="22"/>
        </w:rPr>
        <w:t>Interview your patient or his/</w:t>
      </w:r>
      <w:r w:rsidR="007D4BA7" w:rsidRPr="00AB00CE">
        <w:rPr>
          <w:rFonts w:ascii="Times New Roman" w:hAnsi="Times New Roman" w:cs="Times New Roman"/>
          <w:b/>
          <w:sz w:val="22"/>
          <w:szCs w:val="22"/>
        </w:rPr>
        <w:t xml:space="preserve">her </w:t>
      </w:r>
      <w:r w:rsidRPr="00AB00CE">
        <w:rPr>
          <w:rFonts w:ascii="Times New Roman" w:hAnsi="Times New Roman" w:cs="Times New Roman"/>
          <w:b/>
          <w:sz w:val="22"/>
          <w:szCs w:val="22"/>
        </w:rPr>
        <w:t xml:space="preserve">family to obtain a complete health history. Do </w:t>
      </w:r>
      <w:r w:rsidRPr="00AB00CE">
        <w:rPr>
          <w:rFonts w:ascii="Times New Roman" w:hAnsi="Times New Roman" w:cs="Times New Roman"/>
          <w:b/>
          <w:sz w:val="22"/>
          <w:szCs w:val="22"/>
          <w:u w:val="single"/>
        </w:rPr>
        <w:t>not</w:t>
      </w:r>
      <w:r w:rsidRPr="00AB00CE">
        <w:rPr>
          <w:rFonts w:ascii="Times New Roman" w:hAnsi="Times New Roman" w:cs="Times New Roman"/>
          <w:b/>
          <w:sz w:val="22"/>
          <w:szCs w:val="22"/>
        </w:rPr>
        <w:t xml:space="preserve"> just copy from the patient’s </w:t>
      </w:r>
      <w:r w:rsidR="00274BFC" w:rsidRPr="00AB00CE">
        <w:rPr>
          <w:rFonts w:ascii="Times New Roman" w:hAnsi="Times New Roman" w:cs="Times New Roman"/>
          <w:b/>
          <w:sz w:val="22"/>
          <w:szCs w:val="22"/>
        </w:rPr>
        <w:t>chart</w:t>
      </w:r>
      <w:r w:rsidR="007D4BA7" w:rsidRPr="00AB00CE">
        <w:rPr>
          <w:rFonts w:ascii="Times New Roman" w:hAnsi="Times New Roman" w:cs="Times New Roman"/>
          <w:b/>
          <w:sz w:val="22"/>
          <w:szCs w:val="22"/>
        </w:rPr>
        <w:t xml:space="preserve"> </w:t>
      </w:r>
      <w:r w:rsidR="007D4BA7" w:rsidRPr="00AB00CE">
        <w:rPr>
          <w:rFonts w:ascii="Times New Roman" w:hAnsi="Times New Roman" w:cs="Times New Roman"/>
          <w:b/>
          <w:i/>
          <w:sz w:val="22"/>
          <w:szCs w:val="22"/>
        </w:rPr>
        <w:t xml:space="preserve">unless the patient and family are not available. </w:t>
      </w:r>
    </w:p>
    <w:p w14:paraId="78D025D8" w14:textId="3EF37C1A" w:rsidR="00F75FC1" w:rsidRPr="00AB00CE" w:rsidRDefault="00F75FC1" w:rsidP="00F75FC1">
      <w:pPr>
        <w:shd w:val="clear" w:color="auto" w:fill="F2DBDB" w:themeFill="accent2" w:themeFillTint="33"/>
        <w:spacing w:before="120" w:after="120"/>
        <w:rPr>
          <w:rFonts w:ascii="Times New Roman" w:hAnsi="Times New Roman" w:cs="Times New Roman"/>
          <w:b/>
          <w:i/>
          <w:sz w:val="22"/>
          <w:szCs w:val="22"/>
        </w:rPr>
      </w:pPr>
      <w:r w:rsidRPr="00AB00CE">
        <w:rPr>
          <w:rFonts w:ascii="Times New Roman" w:hAnsi="Times New Roman" w:cs="Times New Roman"/>
          <w:b/>
          <w:i/>
          <w:sz w:val="22"/>
          <w:szCs w:val="22"/>
        </w:rPr>
        <w:t xml:space="preserve">Total </w:t>
      </w:r>
      <w:r w:rsidR="00E37AAC">
        <w:rPr>
          <w:rFonts w:ascii="Times New Roman" w:hAnsi="Times New Roman" w:cs="Times New Roman"/>
          <w:b/>
          <w:i/>
          <w:sz w:val="22"/>
          <w:szCs w:val="22"/>
        </w:rPr>
        <w:t>5</w:t>
      </w:r>
      <w:r w:rsidRPr="00AB00CE">
        <w:rPr>
          <w:rFonts w:ascii="Times New Roman" w:hAnsi="Times New Roman" w:cs="Times New Roman"/>
          <w:b/>
          <w:i/>
          <w:sz w:val="22"/>
          <w:szCs w:val="22"/>
        </w:rPr>
        <w:t xml:space="preserve">.0 points (no point for initial, age, gender, or medical diagnoses). </w:t>
      </w:r>
    </w:p>
    <w:tbl>
      <w:tblPr>
        <w:tblStyle w:val="TableGrid"/>
        <w:tblW w:w="13225" w:type="dxa"/>
        <w:tblLayout w:type="fixed"/>
        <w:tblLook w:val="00A0" w:firstRow="1" w:lastRow="0" w:firstColumn="1" w:lastColumn="0" w:noHBand="0" w:noVBand="0"/>
      </w:tblPr>
      <w:tblGrid>
        <w:gridCol w:w="2178"/>
        <w:gridCol w:w="1710"/>
        <w:gridCol w:w="270"/>
        <w:gridCol w:w="2587"/>
        <w:gridCol w:w="932"/>
        <w:gridCol w:w="1498"/>
        <w:gridCol w:w="90"/>
        <w:gridCol w:w="1710"/>
        <w:gridCol w:w="2160"/>
        <w:gridCol w:w="41"/>
        <w:gridCol w:w="49"/>
      </w:tblGrid>
      <w:tr w:rsidR="00965EED" w:rsidRPr="00AB00CE" w14:paraId="3E76F9C3" w14:textId="77777777" w:rsidTr="00945B34">
        <w:trPr>
          <w:gridAfter w:val="1"/>
          <w:wAfter w:w="49" w:type="dxa"/>
        </w:trPr>
        <w:tc>
          <w:tcPr>
            <w:tcW w:w="2178" w:type="dxa"/>
            <w:shd w:val="solid" w:color="F2DBDB" w:themeColor="accent2" w:themeTint="33" w:fill="auto"/>
          </w:tcPr>
          <w:p w14:paraId="595F8CBC" w14:textId="481E7425" w:rsidR="00965EED" w:rsidRPr="00AB00CE" w:rsidRDefault="00965EED" w:rsidP="00F75FC1">
            <w:pPr>
              <w:jc w:val="center"/>
              <w:rPr>
                <w:rFonts w:ascii="Times New Roman" w:hAnsi="Times New Roman" w:cs="Times New Roman"/>
                <w:b/>
                <w:sz w:val="22"/>
                <w:szCs w:val="22"/>
              </w:rPr>
            </w:pPr>
            <w:r w:rsidRPr="00AB00CE">
              <w:rPr>
                <w:rFonts w:ascii="Times New Roman" w:hAnsi="Times New Roman" w:cs="Times New Roman"/>
                <w:b/>
                <w:sz w:val="22"/>
                <w:szCs w:val="22"/>
              </w:rPr>
              <w:t>Patient’s Initial</w:t>
            </w:r>
          </w:p>
        </w:tc>
        <w:tc>
          <w:tcPr>
            <w:tcW w:w="5499" w:type="dxa"/>
            <w:gridSpan w:val="4"/>
          </w:tcPr>
          <w:p w14:paraId="13416735" w14:textId="77777777" w:rsidR="00965EED" w:rsidRPr="00AB00CE" w:rsidRDefault="00965EED" w:rsidP="00396158">
            <w:pPr>
              <w:rPr>
                <w:rFonts w:ascii="Times New Roman" w:hAnsi="Times New Roman" w:cs="Times New Roman"/>
                <w:sz w:val="22"/>
                <w:szCs w:val="22"/>
              </w:rPr>
            </w:pPr>
            <w:r>
              <w:rPr>
                <w:rFonts w:ascii="Times New Roman" w:hAnsi="Times New Roman" w:cs="Times New Roman"/>
                <w:sz w:val="22"/>
                <w:szCs w:val="22"/>
              </w:rPr>
              <w:t>DR</w:t>
            </w:r>
          </w:p>
        </w:tc>
        <w:tc>
          <w:tcPr>
            <w:tcW w:w="1498" w:type="dxa"/>
            <w:shd w:val="clear" w:color="auto" w:fill="F2DBDB" w:themeFill="accent2" w:themeFillTint="33"/>
          </w:tcPr>
          <w:p w14:paraId="209A18DA" w14:textId="2AE9D78E" w:rsidR="00965EED" w:rsidRPr="00965EED" w:rsidRDefault="00965EED" w:rsidP="00396158">
            <w:pPr>
              <w:rPr>
                <w:rFonts w:ascii="Times New Roman" w:hAnsi="Times New Roman" w:cs="Times New Roman"/>
                <w:b/>
                <w:sz w:val="22"/>
                <w:szCs w:val="22"/>
              </w:rPr>
            </w:pPr>
            <w:r w:rsidRPr="00965EED">
              <w:rPr>
                <w:rFonts w:ascii="Times New Roman" w:hAnsi="Times New Roman" w:cs="Times New Roman"/>
                <w:b/>
                <w:sz w:val="22"/>
                <w:szCs w:val="22"/>
              </w:rPr>
              <w:t>Code Status</w:t>
            </w:r>
          </w:p>
        </w:tc>
        <w:tc>
          <w:tcPr>
            <w:tcW w:w="4001" w:type="dxa"/>
            <w:gridSpan w:val="4"/>
          </w:tcPr>
          <w:p w14:paraId="41A6FE4F" w14:textId="7C8DA7A9" w:rsidR="00965EED" w:rsidRPr="00AB00CE" w:rsidRDefault="00965EED" w:rsidP="00396158">
            <w:pPr>
              <w:rPr>
                <w:rFonts w:ascii="Times New Roman" w:hAnsi="Times New Roman" w:cs="Times New Roman"/>
                <w:sz w:val="22"/>
                <w:szCs w:val="22"/>
              </w:rPr>
            </w:pPr>
            <w:r>
              <w:rPr>
                <w:rFonts w:ascii="Times New Roman" w:hAnsi="Times New Roman" w:cs="Times New Roman"/>
                <w:sz w:val="22"/>
                <w:szCs w:val="22"/>
              </w:rPr>
              <w:t>Modified Code (chemical only)</w:t>
            </w:r>
          </w:p>
        </w:tc>
      </w:tr>
      <w:tr w:rsidR="00A82CCD" w:rsidRPr="00AB00CE" w14:paraId="38AB5504" w14:textId="77777777" w:rsidTr="00945B34">
        <w:trPr>
          <w:gridAfter w:val="1"/>
          <w:wAfter w:w="49" w:type="dxa"/>
        </w:trPr>
        <w:tc>
          <w:tcPr>
            <w:tcW w:w="2178" w:type="dxa"/>
            <w:shd w:val="solid" w:color="F2DBDB" w:themeColor="accent2" w:themeTint="33" w:fill="auto"/>
          </w:tcPr>
          <w:p w14:paraId="7558783E" w14:textId="77777777" w:rsidR="00A82CCD" w:rsidRPr="00AB00CE" w:rsidRDefault="00A82CCD" w:rsidP="00F75FC1">
            <w:pPr>
              <w:jc w:val="center"/>
              <w:rPr>
                <w:rFonts w:ascii="Times New Roman" w:hAnsi="Times New Roman" w:cs="Times New Roman"/>
                <w:b/>
                <w:sz w:val="22"/>
                <w:szCs w:val="22"/>
              </w:rPr>
            </w:pPr>
            <w:r w:rsidRPr="00AB00CE">
              <w:rPr>
                <w:rFonts w:ascii="Times New Roman" w:hAnsi="Times New Roman" w:cs="Times New Roman"/>
                <w:b/>
                <w:sz w:val="22"/>
                <w:szCs w:val="22"/>
              </w:rPr>
              <w:t>Age</w:t>
            </w:r>
          </w:p>
        </w:tc>
        <w:tc>
          <w:tcPr>
            <w:tcW w:w="10998" w:type="dxa"/>
            <w:gridSpan w:val="9"/>
          </w:tcPr>
          <w:p w14:paraId="5E09CA86" w14:textId="5F16D823" w:rsidR="00A82CCD" w:rsidRPr="00AB00CE" w:rsidRDefault="00ED2170" w:rsidP="00396158">
            <w:pPr>
              <w:rPr>
                <w:rFonts w:ascii="Times New Roman" w:hAnsi="Times New Roman" w:cs="Times New Roman"/>
                <w:sz w:val="22"/>
                <w:szCs w:val="22"/>
              </w:rPr>
            </w:pPr>
            <w:r>
              <w:rPr>
                <w:rFonts w:ascii="Times New Roman" w:hAnsi="Times New Roman" w:cs="Times New Roman"/>
                <w:sz w:val="22"/>
                <w:szCs w:val="22"/>
              </w:rPr>
              <w:t>68</w:t>
            </w:r>
          </w:p>
        </w:tc>
      </w:tr>
      <w:tr w:rsidR="00A82CCD" w:rsidRPr="00AB00CE" w14:paraId="27EF825E" w14:textId="77777777" w:rsidTr="00945B34">
        <w:trPr>
          <w:gridAfter w:val="1"/>
          <w:wAfter w:w="49" w:type="dxa"/>
        </w:trPr>
        <w:tc>
          <w:tcPr>
            <w:tcW w:w="2178" w:type="dxa"/>
            <w:shd w:val="solid" w:color="F2DBDB" w:themeColor="accent2" w:themeTint="33" w:fill="auto"/>
          </w:tcPr>
          <w:p w14:paraId="1FE9483B" w14:textId="77777777" w:rsidR="00A82CCD" w:rsidRPr="00AB00CE" w:rsidRDefault="00A82CCD" w:rsidP="00F75FC1">
            <w:pPr>
              <w:jc w:val="center"/>
              <w:rPr>
                <w:rFonts w:ascii="Times New Roman" w:hAnsi="Times New Roman" w:cs="Times New Roman"/>
                <w:b/>
                <w:sz w:val="22"/>
                <w:szCs w:val="22"/>
              </w:rPr>
            </w:pPr>
            <w:r w:rsidRPr="00AB00CE">
              <w:rPr>
                <w:rFonts w:ascii="Times New Roman" w:hAnsi="Times New Roman" w:cs="Times New Roman"/>
                <w:b/>
                <w:sz w:val="22"/>
                <w:szCs w:val="22"/>
              </w:rPr>
              <w:t>Gender</w:t>
            </w:r>
          </w:p>
        </w:tc>
        <w:tc>
          <w:tcPr>
            <w:tcW w:w="10998" w:type="dxa"/>
            <w:gridSpan w:val="9"/>
          </w:tcPr>
          <w:p w14:paraId="5384C7BD" w14:textId="0A6E8DEF" w:rsidR="00A82CCD" w:rsidRPr="00AB00CE" w:rsidRDefault="00ED2170" w:rsidP="00396158">
            <w:pPr>
              <w:rPr>
                <w:rFonts w:ascii="Times New Roman" w:hAnsi="Times New Roman" w:cs="Times New Roman"/>
                <w:sz w:val="22"/>
                <w:szCs w:val="22"/>
              </w:rPr>
            </w:pPr>
            <w:r>
              <w:rPr>
                <w:rFonts w:ascii="Times New Roman" w:hAnsi="Times New Roman" w:cs="Times New Roman"/>
                <w:sz w:val="22"/>
                <w:szCs w:val="22"/>
              </w:rPr>
              <w:t>M</w:t>
            </w:r>
          </w:p>
        </w:tc>
      </w:tr>
      <w:tr w:rsidR="00AF0FC8" w:rsidRPr="00AB00CE" w14:paraId="293E42AD" w14:textId="77777777" w:rsidTr="0070579A">
        <w:trPr>
          <w:gridAfter w:val="2"/>
          <w:wAfter w:w="90" w:type="dxa"/>
          <w:trHeight w:val="134"/>
        </w:trPr>
        <w:tc>
          <w:tcPr>
            <w:tcW w:w="2178" w:type="dxa"/>
            <w:vMerge w:val="restart"/>
            <w:shd w:val="clear" w:color="auto" w:fill="F2DBDB" w:themeFill="accent2" w:themeFillTint="33"/>
            <w:vAlign w:val="center"/>
          </w:tcPr>
          <w:p w14:paraId="413FE9D1" w14:textId="77777777" w:rsidR="00AF0FC8" w:rsidRPr="00AB00CE" w:rsidRDefault="00AF0FC8" w:rsidP="00945B34">
            <w:pPr>
              <w:jc w:val="center"/>
              <w:rPr>
                <w:rFonts w:ascii="Times New Roman" w:hAnsi="Times New Roman" w:cs="Times New Roman"/>
                <w:b/>
                <w:sz w:val="22"/>
                <w:szCs w:val="22"/>
              </w:rPr>
            </w:pPr>
            <w:r w:rsidRPr="00AB00CE">
              <w:rPr>
                <w:rFonts w:ascii="Times New Roman" w:hAnsi="Times New Roman" w:cs="Times New Roman"/>
                <w:b/>
                <w:sz w:val="22"/>
                <w:szCs w:val="22"/>
              </w:rPr>
              <w:t>Medical History</w:t>
            </w:r>
          </w:p>
          <w:p w14:paraId="2A69086C" w14:textId="6F0FC53E" w:rsidR="00AF0FC8" w:rsidRPr="00AB00CE" w:rsidRDefault="00AF0FC8" w:rsidP="00945B34">
            <w:pPr>
              <w:jc w:val="center"/>
              <w:rPr>
                <w:rFonts w:ascii="Times New Roman" w:hAnsi="Times New Roman" w:cs="Times New Roman"/>
                <w:sz w:val="22"/>
                <w:szCs w:val="22"/>
              </w:rPr>
            </w:pPr>
            <w:r>
              <w:rPr>
                <w:rFonts w:ascii="Times New Roman" w:hAnsi="Times New Roman" w:cs="Times New Roman"/>
                <w:sz w:val="22"/>
                <w:szCs w:val="22"/>
              </w:rPr>
              <w:t>(0.5)</w:t>
            </w:r>
          </w:p>
        </w:tc>
        <w:tc>
          <w:tcPr>
            <w:tcW w:w="1710" w:type="dxa"/>
            <w:shd w:val="clear" w:color="auto" w:fill="F2DBDB" w:themeFill="accent2" w:themeFillTint="33"/>
          </w:tcPr>
          <w:p w14:paraId="206EA07D" w14:textId="77614096" w:rsidR="00AF0FC8" w:rsidRPr="00AB00CE" w:rsidRDefault="00AF0FC8" w:rsidP="00945B34">
            <w:pPr>
              <w:rPr>
                <w:rFonts w:ascii="Times New Roman" w:hAnsi="Times New Roman" w:cs="Times New Roman"/>
                <w:sz w:val="22"/>
                <w:szCs w:val="22"/>
              </w:rPr>
            </w:pPr>
            <w:r w:rsidRPr="00AB00CE">
              <w:rPr>
                <w:rFonts w:ascii="Times New Roman" w:hAnsi="Times New Roman" w:cs="Times New Roman"/>
                <w:sz w:val="22"/>
                <w:szCs w:val="22"/>
              </w:rPr>
              <w:t>Cardiovascular</w:t>
            </w:r>
          </w:p>
        </w:tc>
        <w:tc>
          <w:tcPr>
            <w:tcW w:w="5377" w:type="dxa"/>
            <w:gridSpan w:val="5"/>
          </w:tcPr>
          <w:p w14:paraId="4F0FAA4F" w14:textId="59C7C73D" w:rsidR="00AF0FC8" w:rsidRPr="00FE0104" w:rsidRDefault="00AF0FC8" w:rsidP="00945B34">
            <w:pPr>
              <w:rPr>
                <w:rFonts w:ascii="Times New Roman" w:hAnsi="Times New Roman" w:cs="Times New Roman"/>
                <w:sz w:val="22"/>
                <w:szCs w:val="22"/>
              </w:rPr>
            </w:pPr>
            <w:r w:rsidRPr="00FE0104">
              <w:rPr>
                <w:rFonts w:ascii="Times New Roman" w:hAnsi="Times New Roman" w:cs="Times New Roman"/>
                <w:sz w:val="22"/>
                <w:szCs w:val="22"/>
              </w:rPr>
              <w:t>HTN</w:t>
            </w:r>
          </w:p>
        </w:tc>
        <w:tc>
          <w:tcPr>
            <w:tcW w:w="1710" w:type="dxa"/>
            <w:shd w:val="clear" w:color="auto" w:fill="F2DBDB" w:themeFill="accent2" w:themeFillTint="33"/>
          </w:tcPr>
          <w:p w14:paraId="27057CCE" w14:textId="0F3C9EAC" w:rsidR="00AF0FC8" w:rsidRPr="00FE0104" w:rsidRDefault="00AF0FC8" w:rsidP="00945B34">
            <w:pPr>
              <w:rPr>
                <w:rFonts w:ascii="Times New Roman" w:hAnsi="Times New Roman" w:cs="Times New Roman"/>
                <w:sz w:val="22"/>
                <w:szCs w:val="22"/>
              </w:rPr>
            </w:pPr>
            <w:r w:rsidRPr="00AB00CE">
              <w:rPr>
                <w:rFonts w:ascii="Times New Roman" w:hAnsi="Times New Roman" w:cs="Times New Roman"/>
                <w:sz w:val="22"/>
                <w:szCs w:val="22"/>
              </w:rPr>
              <w:t>Hema/Oncology</w:t>
            </w:r>
          </w:p>
        </w:tc>
        <w:tc>
          <w:tcPr>
            <w:tcW w:w="2160" w:type="dxa"/>
          </w:tcPr>
          <w:p w14:paraId="1891B817" w14:textId="72BA6567" w:rsidR="00AF0FC8" w:rsidRPr="00FE0104" w:rsidRDefault="00AF0FC8" w:rsidP="00945B34">
            <w:pPr>
              <w:rPr>
                <w:rFonts w:ascii="Times New Roman" w:hAnsi="Times New Roman" w:cs="Times New Roman"/>
                <w:sz w:val="22"/>
                <w:szCs w:val="22"/>
              </w:rPr>
            </w:pPr>
          </w:p>
        </w:tc>
      </w:tr>
      <w:tr w:rsidR="00AF0FC8" w:rsidRPr="00AB00CE" w14:paraId="452FCC62" w14:textId="239FEEB9" w:rsidTr="0070579A">
        <w:trPr>
          <w:gridAfter w:val="2"/>
          <w:wAfter w:w="90" w:type="dxa"/>
          <w:trHeight w:val="20"/>
        </w:trPr>
        <w:tc>
          <w:tcPr>
            <w:tcW w:w="2178" w:type="dxa"/>
            <w:vMerge/>
            <w:shd w:val="clear" w:color="auto" w:fill="F2DBDB" w:themeFill="accent2" w:themeFillTint="33"/>
            <w:vAlign w:val="center"/>
          </w:tcPr>
          <w:p w14:paraId="7FEFEBF5" w14:textId="77777777" w:rsidR="00AF0FC8" w:rsidRPr="00AB00CE" w:rsidRDefault="00AF0FC8" w:rsidP="00945B34">
            <w:pPr>
              <w:jc w:val="center"/>
              <w:rPr>
                <w:rFonts w:ascii="Times New Roman" w:hAnsi="Times New Roman" w:cs="Times New Roman"/>
                <w:b/>
                <w:sz w:val="22"/>
                <w:szCs w:val="22"/>
              </w:rPr>
            </w:pPr>
          </w:p>
        </w:tc>
        <w:tc>
          <w:tcPr>
            <w:tcW w:w="1710" w:type="dxa"/>
            <w:shd w:val="clear" w:color="auto" w:fill="F2DBDB" w:themeFill="accent2" w:themeFillTint="33"/>
          </w:tcPr>
          <w:p w14:paraId="5C847A89" w14:textId="0E26656E" w:rsidR="00AF0FC8" w:rsidRPr="00AB00CE" w:rsidRDefault="00AF0FC8" w:rsidP="00945B34">
            <w:pPr>
              <w:rPr>
                <w:rFonts w:ascii="Times New Roman" w:hAnsi="Times New Roman" w:cs="Times New Roman"/>
                <w:sz w:val="22"/>
                <w:szCs w:val="22"/>
              </w:rPr>
            </w:pPr>
            <w:r w:rsidRPr="00AB00CE">
              <w:rPr>
                <w:rFonts w:ascii="Times New Roman" w:hAnsi="Times New Roman" w:cs="Times New Roman"/>
                <w:sz w:val="22"/>
                <w:szCs w:val="22"/>
              </w:rPr>
              <w:t xml:space="preserve">Respiratory </w:t>
            </w:r>
          </w:p>
        </w:tc>
        <w:tc>
          <w:tcPr>
            <w:tcW w:w="5377" w:type="dxa"/>
            <w:gridSpan w:val="5"/>
          </w:tcPr>
          <w:p w14:paraId="615DC12B" w14:textId="2A94BB46" w:rsidR="00AF0FC8" w:rsidRPr="00FE0104" w:rsidRDefault="00AF0FC8" w:rsidP="00945B34">
            <w:pPr>
              <w:rPr>
                <w:rFonts w:ascii="Times New Roman" w:hAnsi="Times New Roman" w:cs="Times New Roman"/>
                <w:sz w:val="22"/>
                <w:szCs w:val="22"/>
              </w:rPr>
            </w:pPr>
            <w:r w:rsidRPr="00FE0104">
              <w:rPr>
                <w:rFonts w:ascii="Times New Roman" w:hAnsi="Times New Roman" w:cs="Times New Roman"/>
                <w:sz w:val="22"/>
                <w:szCs w:val="22"/>
              </w:rPr>
              <w:t>Pneumonia</w:t>
            </w:r>
            <w:r>
              <w:rPr>
                <w:rFonts w:ascii="Times New Roman" w:hAnsi="Times New Roman" w:cs="Times New Roman"/>
                <w:sz w:val="22"/>
                <w:szCs w:val="22"/>
              </w:rPr>
              <w:t>, COPD, Respiratory Failure</w:t>
            </w:r>
          </w:p>
        </w:tc>
        <w:tc>
          <w:tcPr>
            <w:tcW w:w="1710" w:type="dxa"/>
            <w:shd w:val="clear" w:color="auto" w:fill="F2DBDB" w:themeFill="accent2" w:themeFillTint="33"/>
          </w:tcPr>
          <w:p w14:paraId="64C881EF" w14:textId="196D7F7C" w:rsidR="00AF0FC8" w:rsidRPr="00FE0104" w:rsidRDefault="00AF0FC8" w:rsidP="00945B34">
            <w:pPr>
              <w:rPr>
                <w:rFonts w:ascii="Times New Roman" w:hAnsi="Times New Roman" w:cs="Times New Roman"/>
                <w:sz w:val="22"/>
                <w:szCs w:val="22"/>
              </w:rPr>
            </w:pPr>
            <w:r w:rsidRPr="00AB00CE">
              <w:rPr>
                <w:rFonts w:ascii="Times New Roman" w:hAnsi="Times New Roman" w:cs="Times New Roman"/>
                <w:sz w:val="22"/>
                <w:szCs w:val="22"/>
              </w:rPr>
              <w:t>Infectious</w:t>
            </w:r>
          </w:p>
        </w:tc>
        <w:tc>
          <w:tcPr>
            <w:tcW w:w="2160" w:type="dxa"/>
          </w:tcPr>
          <w:p w14:paraId="7B2D9C91" w14:textId="05582B19" w:rsidR="00AF0FC8" w:rsidRPr="00FE0104" w:rsidRDefault="00AF0FC8" w:rsidP="00945B34">
            <w:pPr>
              <w:rPr>
                <w:rFonts w:ascii="Times New Roman" w:hAnsi="Times New Roman" w:cs="Times New Roman"/>
                <w:sz w:val="22"/>
                <w:szCs w:val="22"/>
              </w:rPr>
            </w:pPr>
          </w:p>
        </w:tc>
      </w:tr>
      <w:tr w:rsidR="00AF0FC8" w:rsidRPr="00AB00CE" w14:paraId="65740AB2" w14:textId="77777777" w:rsidTr="0070579A">
        <w:trPr>
          <w:gridAfter w:val="2"/>
          <w:wAfter w:w="90" w:type="dxa"/>
          <w:trHeight w:val="20"/>
        </w:trPr>
        <w:tc>
          <w:tcPr>
            <w:tcW w:w="2178" w:type="dxa"/>
            <w:vMerge/>
            <w:shd w:val="clear" w:color="auto" w:fill="F2DBDB" w:themeFill="accent2" w:themeFillTint="33"/>
            <w:vAlign w:val="center"/>
          </w:tcPr>
          <w:p w14:paraId="55C096FA" w14:textId="77777777" w:rsidR="00AF0FC8" w:rsidRPr="00AB00CE" w:rsidRDefault="00AF0FC8" w:rsidP="00945B34">
            <w:pPr>
              <w:jc w:val="center"/>
              <w:rPr>
                <w:rFonts w:ascii="Times New Roman" w:hAnsi="Times New Roman" w:cs="Times New Roman"/>
                <w:b/>
                <w:sz w:val="22"/>
                <w:szCs w:val="22"/>
              </w:rPr>
            </w:pPr>
          </w:p>
        </w:tc>
        <w:tc>
          <w:tcPr>
            <w:tcW w:w="1710" w:type="dxa"/>
            <w:shd w:val="clear" w:color="auto" w:fill="F2DBDB" w:themeFill="accent2" w:themeFillTint="33"/>
          </w:tcPr>
          <w:p w14:paraId="091A9520" w14:textId="461EB331" w:rsidR="00AF0FC8" w:rsidRPr="00AB00CE" w:rsidRDefault="00AF0FC8" w:rsidP="00945B34">
            <w:pPr>
              <w:rPr>
                <w:rFonts w:ascii="Times New Roman" w:hAnsi="Times New Roman" w:cs="Times New Roman"/>
                <w:sz w:val="22"/>
                <w:szCs w:val="22"/>
              </w:rPr>
            </w:pPr>
            <w:r w:rsidRPr="00AB00CE">
              <w:rPr>
                <w:rFonts w:ascii="Times New Roman" w:hAnsi="Times New Roman" w:cs="Times New Roman"/>
                <w:sz w:val="22"/>
                <w:szCs w:val="22"/>
              </w:rPr>
              <w:t>Neurologic</w:t>
            </w:r>
          </w:p>
        </w:tc>
        <w:tc>
          <w:tcPr>
            <w:tcW w:w="5377" w:type="dxa"/>
            <w:gridSpan w:val="5"/>
          </w:tcPr>
          <w:p w14:paraId="5BD7A425" w14:textId="082D98A7" w:rsidR="00AF0FC8" w:rsidRPr="00FE0104" w:rsidRDefault="00AF0FC8" w:rsidP="00945B34">
            <w:pPr>
              <w:rPr>
                <w:rFonts w:ascii="Times New Roman" w:hAnsi="Times New Roman" w:cs="Times New Roman"/>
                <w:sz w:val="22"/>
                <w:szCs w:val="22"/>
              </w:rPr>
            </w:pPr>
            <w:r>
              <w:rPr>
                <w:rFonts w:ascii="Times New Roman" w:hAnsi="Times New Roman" w:cs="Times New Roman"/>
                <w:sz w:val="22"/>
                <w:szCs w:val="22"/>
              </w:rPr>
              <w:t>Epilepsy</w:t>
            </w:r>
          </w:p>
        </w:tc>
        <w:tc>
          <w:tcPr>
            <w:tcW w:w="1710" w:type="dxa"/>
            <w:shd w:val="clear" w:color="auto" w:fill="F2DBDB" w:themeFill="accent2" w:themeFillTint="33"/>
          </w:tcPr>
          <w:p w14:paraId="7AC11021" w14:textId="18C0835A" w:rsidR="00AF0FC8" w:rsidRPr="00FE0104" w:rsidRDefault="00AF0FC8" w:rsidP="00945B34">
            <w:pPr>
              <w:rPr>
                <w:rFonts w:ascii="Times New Roman" w:hAnsi="Times New Roman" w:cs="Times New Roman"/>
                <w:sz w:val="22"/>
                <w:szCs w:val="22"/>
              </w:rPr>
            </w:pPr>
            <w:r w:rsidRPr="00AB00CE">
              <w:rPr>
                <w:rFonts w:ascii="Times New Roman" w:hAnsi="Times New Roman" w:cs="Times New Roman"/>
                <w:sz w:val="22"/>
                <w:szCs w:val="22"/>
              </w:rPr>
              <w:t>Integumentary</w:t>
            </w:r>
          </w:p>
        </w:tc>
        <w:tc>
          <w:tcPr>
            <w:tcW w:w="2160" w:type="dxa"/>
          </w:tcPr>
          <w:p w14:paraId="5B94C962" w14:textId="2C7BDC3A" w:rsidR="00AF0FC8" w:rsidRPr="00FE0104" w:rsidRDefault="00AF0FC8" w:rsidP="00945B34">
            <w:pPr>
              <w:rPr>
                <w:rFonts w:ascii="Times New Roman" w:hAnsi="Times New Roman" w:cs="Times New Roman"/>
                <w:sz w:val="22"/>
                <w:szCs w:val="22"/>
              </w:rPr>
            </w:pPr>
            <w:r w:rsidRPr="00FE0104">
              <w:rPr>
                <w:rFonts w:ascii="Times New Roman" w:hAnsi="Times New Roman" w:cs="Times New Roman"/>
                <w:sz w:val="22"/>
                <w:szCs w:val="22"/>
              </w:rPr>
              <w:t>MRSA</w:t>
            </w:r>
          </w:p>
        </w:tc>
      </w:tr>
      <w:tr w:rsidR="00AF0FC8" w:rsidRPr="00AB00CE" w14:paraId="48E9A9AD" w14:textId="77777777" w:rsidTr="0070579A">
        <w:trPr>
          <w:gridAfter w:val="2"/>
          <w:wAfter w:w="90" w:type="dxa"/>
          <w:trHeight w:val="20"/>
        </w:trPr>
        <w:tc>
          <w:tcPr>
            <w:tcW w:w="2178" w:type="dxa"/>
            <w:vMerge/>
            <w:shd w:val="clear" w:color="auto" w:fill="F2DBDB" w:themeFill="accent2" w:themeFillTint="33"/>
            <w:vAlign w:val="center"/>
          </w:tcPr>
          <w:p w14:paraId="2FCB47AD" w14:textId="77777777" w:rsidR="00AF0FC8" w:rsidRPr="00AB00CE" w:rsidRDefault="00AF0FC8" w:rsidP="00945B34">
            <w:pPr>
              <w:jc w:val="center"/>
              <w:rPr>
                <w:rFonts w:ascii="Times New Roman" w:hAnsi="Times New Roman" w:cs="Times New Roman"/>
                <w:b/>
                <w:sz w:val="22"/>
                <w:szCs w:val="22"/>
              </w:rPr>
            </w:pPr>
          </w:p>
        </w:tc>
        <w:tc>
          <w:tcPr>
            <w:tcW w:w="1710" w:type="dxa"/>
            <w:shd w:val="clear" w:color="auto" w:fill="F2DBDB" w:themeFill="accent2" w:themeFillTint="33"/>
          </w:tcPr>
          <w:p w14:paraId="24EB57DD" w14:textId="65EC2D79" w:rsidR="00AF0FC8" w:rsidRPr="00AB00CE" w:rsidRDefault="00AF0FC8" w:rsidP="00945B34">
            <w:pPr>
              <w:rPr>
                <w:rFonts w:ascii="Times New Roman" w:hAnsi="Times New Roman" w:cs="Times New Roman"/>
                <w:sz w:val="22"/>
                <w:szCs w:val="22"/>
              </w:rPr>
            </w:pPr>
            <w:r w:rsidRPr="00AB00CE">
              <w:rPr>
                <w:rFonts w:ascii="Times New Roman" w:hAnsi="Times New Roman" w:cs="Times New Roman"/>
                <w:sz w:val="22"/>
                <w:szCs w:val="22"/>
              </w:rPr>
              <w:t xml:space="preserve">Urinary </w:t>
            </w:r>
          </w:p>
        </w:tc>
        <w:tc>
          <w:tcPr>
            <w:tcW w:w="5377" w:type="dxa"/>
            <w:gridSpan w:val="5"/>
          </w:tcPr>
          <w:p w14:paraId="73967E97" w14:textId="0DF1216A" w:rsidR="00AF0FC8" w:rsidRPr="00FE0104" w:rsidRDefault="00AF0FC8" w:rsidP="00945B34">
            <w:pPr>
              <w:rPr>
                <w:rFonts w:ascii="Times New Roman" w:hAnsi="Times New Roman" w:cs="Times New Roman"/>
                <w:sz w:val="22"/>
                <w:szCs w:val="22"/>
              </w:rPr>
            </w:pPr>
          </w:p>
        </w:tc>
        <w:tc>
          <w:tcPr>
            <w:tcW w:w="1710" w:type="dxa"/>
            <w:shd w:val="clear" w:color="auto" w:fill="F2DBDB" w:themeFill="accent2" w:themeFillTint="33"/>
          </w:tcPr>
          <w:p w14:paraId="6F8367BB" w14:textId="26BC7051" w:rsidR="00AF0FC8" w:rsidRPr="00FE0104" w:rsidRDefault="00AF0FC8" w:rsidP="00945B34">
            <w:pPr>
              <w:rPr>
                <w:rFonts w:ascii="Times New Roman" w:hAnsi="Times New Roman" w:cs="Times New Roman"/>
                <w:sz w:val="22"/>
                <w:szCs w:val="22"/>
              </w:rPr>
            </w:pPr>
            <w:r w:rsidRPr="00AB00CE">
              <w:rPr>
                <w:rFonts w:ascii="Times New Roman" w:hAnsi="Times New Roman" w:cs="Times New Roman"/>
                <w:sz w:val="22"/>
                <w:szCs w:val="22"/>
              </w:rPr>
              <w:t xml:space="preserve">Reproductive </w:t>
            </w:r>
          </w:p>
        </w:tc>
        <w:tc>
          <w:tcPr>
            <w:tcW w:w="2160" w:type="dxa"/>
          </w:tcPr>
          <w:p w14:paraId="1F2F5AF6" w14:textId="2476D114" w:rsidR="00AF0FC8" w:rsidRPr="00FE0104" w:rsidRDefault="00AF0FC8" w:rsidP="00945B34">
            <w:pPr>
              <w:rPr>
                <w:rFonts w:ascii="Times New Roman" w:hAnsi="Times New Roman" w:cs="Times New Roman"/>
                <w:sz w:val="22"/>
                <w:szCs w:val="22"/>
              </w:rPr>
            </w:pPr>
          </w:p>
        </w:tc>
      </w:tr>
      <w:tr w:rsidR="00AF0FC8" w:rsidRPr="00AB00CE" w14:paraId="3D09E983" w14:textId="77777777" w:rsidTr="0070579A">
        <w:trPr>
          <w:gridAfter w:val="2"/>
          <w:wAfter w:w="90" w:type="dxa"/>
          <w:trHeight w:val="20"/>
        </w:trPr>
        <w:tc>
          <w:tcPr>
            <w:tcW w:w="2178" w:type="dxa"/>
            <w:vMerge/>
            <w:shd w:val="clear" w:color="auto" w:fill="F2DBDB" w:themeFill="accent2" w:themeFillTint="33"/>
            <w:vAlign w:val="center"/>
          </w:tcPr>
          <w:p w14:paraId="471F2278" w14:textId="77777777" w:rsidR="00AF0FC8" w:rsidRPr="00AB00CE" w:rsidRDefault="00AF0FC8" w:rsidP="00945B34">
            <w:pPr>
              <w:jc w:val="center"/>
              <w:rPr>
                <w:rFonts w:ascii="Times New Roman" w:hAnsi="Times New Roman" w:cs="Times New Roman"/>
                <w:b/>
                <w:sz w:val="22"/>
                <w:szCs w:val="22"/>
              </w:rPr>
            </w:pPr>
          </w:p>
        </w:tc>
        <w:tc>
          <w:tcPr>
            <w:tcW w:w="1710" w:type="dxa"/>
            <w:shd w:val="clear" w:color="auto" w:fill="F2DBDB" w:themeFill="accent2" w:themeFillTint="33"/>
          </w:tcPr>
          <w:p w14:paraId="1FFCA1B5" w14:textId="07313272" w:rsidR="00AF0FC8" w:rsidRPr="00AB00CE" w:rsidRDefault="00AF0FC8" w:rsidP="00945B34">
            <w:pPr>
              <w:rPr>
                <w:rFonts w:ascii="Times New Roman" w:hAnsi="Times New Roman" w:cs="Times New Roman"/>
                <w:sz w:val="22"/>
                <w:szCs w:val="22"/>
              </w:rPr>
            </w:pPr>
            <w:r w:rsidRPr="00AB00CE">
              <w:rPr>
                <w:rFonts w:ascii="Times New Roman" w:hAnsi="Times New Roman" w:cs="Times New Roman"/>
                <w:sz w:val="22"/>
                <w:szCs w:val="22"/>
              </w:rPr>
              <w:t>Digestive</w:t>
            </w:r>
          </w:p>
        </w:tc>
        <w:tc>
          <w:tcPr>
            <w:tcW w:w="5377" w:type="dxa"/>
            <w:gridSpan w:val="5"/>
          </w:tcPr>
          <w:p w14:paraId="39D4509B" w14:textId="58460553" w:rsidR="00AF0FC8" w:rsidRPr="00FE0104" w:rsidRDefault="00AF0FC8" w:rsidP="00945B34">
            <w:pPr>
              <w:rPr>
                <w:rFonts w:ascii="Times New Roman" w:hAnsi="Times New Roman" w:cs="Times New Roman"/>
                <w:sz w:val="22"/>
                <w:szCs w:val="22"/>
              </w:rPr>
            </w:pPr>
            <w:r>
              <w:rPr>
                <w:rFonts w:ascii="Times New Roman" w:hAnsi="Times New Roman" w:cs="Times New Roman"/>
                <w:sz w:val="22"/>
                <w:szCs w:val="22"/>
              </w:rPr>
              <w:t>GERD</w:t>
            </w:r>
          </w:p>
        </w:tc>
        <w:tc>
          <w:tcPr>
            <w:tcW w:w="1710" w:type="dxa"/>
            <w:shd w:val="clear" w:color="auto" w:fill="F2DBDB" w:themeFill="accent2" w:themeFillTint="33"/>
          </w:tcPr>
          <w:p w14:paraId="21251876" w14:textId="262DA5B3" w:rsidR="00AF0FC8" w:rsidRPr="00FE0104" w:rsidRDefault="00AF0FC8" w:rsidP="00945B34">
            <w:pPr>
              <w:rPr>
                <w:rFonts w:ascii="Times New Roman" w:hAnsi="Times New Roman" w:cs="Times New Roman"/>
                <w:sz w:val="22"/>
                <w:szCs w:val="22"/>
              </w:rPr>
            </w:pPr>
            <w:r w:rsidRPr="00AB00CE">
              <w:rPr>
                <w:rFonts w:ascii="Times New Roman" w:hAnsi="Times New Roman" w:cs="Times New Roman"/>
                <w:sz w:val="22"/>
                <w:szCs w:val="22"/>
              </w:rPr>
              <w:t xml:space="preserve">Psychiatric </w:t>
            </w:r>
          </w:p>
        </w:tc>
        <w:tc>
          <w:tcPr>
            <w:tcW w:w="2160" w:type="dxa"/>
          </w:tcPr>
          <w:p w14:paraId="27282BA7" w14:textId="403A8870" w:rsidR="00AF0FC8" w:rsidRPr="00FE0104" w:rsidRDefault="00AF0FC8" w:rsidP="00945B34">
            <w:pPr>
              <w:rPr>
                <w:rFonts w:ascii="Times New Roman" w:hAnsi="Times New Roman" w:cs="Times New Roman"/>
                <w:sz w:val="22"/>
                <w:szCs w:val="22"/>
              </w:rPr>
            </w:pPr>
            <w:r>
              <w:rPr>
                <w:rFonts w:ascii="Times New Roman" w:hAnsi="Times New Roman" w:cs="Times New Roman"/>
                <w:sz w:val="22"/>
                <w:szCs w:val="22"/>
              </w:rPr>
              <w:t>Anxiety</w:t>
            </w:r>
          </w:p>
        </w:tc>
      </w:tr>
      <w:tr w:rsidR="00AF0FC8" w:rsidRPr="00AB00CE" w14:paraId="31CA8173" w14:textId="77777777" w:rsidTr="0070579A">
        <w:trPr>
          <w:gridAfter w:val="2"/>
          <w:wAfter w:w="90" w:type="dxa"/>
          <w:trHeight w:val="20"/>
        </w:trPr>
        <w:tc>
          <w:tcPr>
            <w:tcW w:w="2178" w:type="dxa"/>
            <w:vMerge/>
            <w:shd w:val="clear" w:color="auto" w:fill="F2DBDB" w:themeFill="accent2" w:themeFillTint="33"/>
            <w:vAlign w:val="center"/>
          </w:tcPr>
          <w:p w14:paraId="40500D19" w14:textId="77777777" w:rsidR="00AF0FC8" w:rsidRPr="00AB00CE" w:rsidRDefault="00AF0FC8" w:rsidP="00945B34">
            <w:pPr>
              <w:jc w:val="center"/>
              <w:rPr>
                <w:rFonts w:ascii="Times New Roman" w:hAnsi="Times New Roman" w:cs="Times New Roman"/>
                <w:b/>
                <w:sz w:val="22"/>
                <w:szCs w:val="22"/>
              </w:rPr>
            </w:pPr>
          </w:p>
        </w:tc>
        <w:tc>
          <w:tcPr>
            <w:tcW w:w="1710" w:type="dxa"/>
            <w:shd w:val="clear" w:color="auto" w:fill="F2DBDB" w:themeFill="accent2" w:themeFillTint="33"/>
          </w:tcPr>
          <w:p w14:paraId="4A6437E3" w14:textId="2E3D7E86" w:rsidR="00AF0FC8" w:rsidRPr="00AB00CE" w:rsidRDefault="00AF0FC8" w:rsidP="00945B34">
            <w:pPr>
              <w:rPr>
                <w:rFonts w:ascii="Times New Roman" w:hAnsi="Times New Roman" w:cs="Times New Roman"/>
                <w:sz w:val="22"/>
                <w:szCs w:val="22"/>
              </w:rPr>
            </w:pPr>
            <w:r w:rsidRPr="00AB00CE">
              <w:rPr>
                <w:rFonts w:ascii="Times New Roman" w:hAnsi="Times New Roman" w:cs="Times New Roman"/>
                <w:sz w:val="22"/>
                <w:szCs w:val="22"/>
              </w:rPr>
              <w:t>Other</w:t>
            </w:r>
          </w:p>
        </w:tc>
        <w:tc>
          <w:tcPr>
            <w:tcW w:w="5377" w:type="dxa"/>
            <w:gridSpan w:val="5"/>
          </w:tcPr>
          <w:p w14:paraId="6AD3D38B" w14:textId="04E39034" w:rsidR="00AF0FC8" w:rsidRDefault="00AF0FC8" w:rsidP="00945B34">
            <w:pPr>
              <w:rPr>
                <w:rFonts w:ascii="Times New Roman" w:hAnsi="Times New Roman" w:cs="Times New Roman"/>
                <w:sz w:val="22"/>
                <w:szCs w:val="22"/>
              </w:rPr>
            </w:pPr>
            <w:r w:rsidRPr="00FE0104">
              <w:rPr>
                <w:rFonts w:ascii="Times New Roman" w:hAnsi="Times New Roman" w:cs="Times New Roman"/>
                <w:sz w:val="22"/>
                <w:szCs w:val="22"/>
              </w:rPr>
              <w:t>Chronic Metabolic Encephalopathy</w:t>
            </w:r>
            <w:r>
              <w:rPr>
                <w:rFonts w:ascii="Times New Roman" w:hAnsi="Times New Roman" w:cs="Times New Roman"/>
                <w:sz w:val="22"/>
                <w:szCs w:val="22"/>
              </w:rPr>
              <w:t>;</w:t>
            </w:r>
          </w:p>
          <w:p w14:paraId="01C0DE8E" w14:textId="5B676957" w:rsidR="00AF0FC8" w:rsidRPr="00FE0104" w:rsidRDefault="00AF0FC8" w:rsidP="00945B34">
            <w:pPr>
              <w:rPr>
                <w:rFonts w:ascii="Times New Roman" w:hAnsi="Times New Roman" w:cs="Times New Roman"/>
                <w:sz w:val="22"/>
                <w:szCs w:val="22"/>
              </w:rPr>
            </w:pPr>
            <w:r w:rsidRPr="00FE0104">
              <w:rPr>
                <w:rFonts w:ascii="Times New Roman" w:hAnsi="Times New Roman" w:cs="Times New Roman"/>
                <w:sz w:val="22"/>
                <w:szCs w:val="22"/>
              </w:rPr>
              <w:t>Severe sepsis w/ acute organ dysfunction</w:t>
            </w:r>
          </w:p>
        </w:tc>
        <w:tc>
          <w:tcPr>
            <w:tcW w:w="1710" w:type="dxa"/>
            <w:shd w:val="clear" w:color="auto" w:fill="F2DBDB" w:themeFill="accent2" w:themeFillTint="33"/>
            <w:vAlign w:val="center"/>
          </w:tcPr>
          <w:p w14:paraId="5F268DF4" w14:textId="603361D8" w:rsidR="00AF0FC8" w:rsidRPr="00FE0104" w:rsidRDefault="00AF0FC8" w:rsidP="00AF0FC8">
            <w:pPr>
              <w:rPr>
                <w:rFonts w:ascii="Times New Roman" w:hAnsi="Times New Roman" w:cs="Times New Roman"/>
                <w:sz w:val="22"/>
                <w:szCs w:val="22"/>
              </w:rPr>
            </w:pPr>
            <w:r w:rsidRPr="00AB00CE">
              <w:rPr>
                <w:rFonts w:ascii="Times New Roman" w:hAnsi="Times New Roman" w:cs="Times New Roman"/>
                <w:sz w:val="22"/>
                <w:szCs w:val="22"/>
              </w:rPr>
              <w:t xml:space="preserve">Endocrine </w:t>
            </w:r>
          </w:p>
        </w:tc>
        <w:tc>
          <w:tcPr>
            <w:tcW w:w="2160" w:type="dxa"/>
          </w:tcPr>
          <w:p w14:paraId="6520B576" w14:textId="6CAF3A71" w:rsidR="00AF0FC8" w:rsidRPr="00FE0104" w:rsidRDefault="00AF0FC8" w:rsidP="00945B34">
            <w:pPr>
              <w:rPr>
                <w:rFonts w:ascii="Times New Roman" w:hAnsi="Times New Roman" w:cs="Times New Roman"/>
                <w:sz w:val="22"/>
                <w:szCs w:val="22"/>
              </w:rPr>
            </w:pPr>
          </w:p>
        </w:tc>
      </w:tr>
      <w:tr w:rsidR="00945B34" w:rsidRPr="00AB00CE" w14:paraId="25912846" w14:textId="77777777" w:rsidTr="00945B34">
        <w:trPr>
          <w:gridAfter w:val="1"/>
          <w:wAfter w:w="49" w:type="dxa"/>
        </w:trPr>
        <w:tc>
          <w:tcPr>
            <w:tcW w:w="2178" w:type="dxa"/>
            <w:shd w:val="clear" w:color="auto" w:fill="F2DBDB" w:themeFill="accent2" w:themeFillTint="33"/>
            <w:vAlign w:val="center"/>
          </w:tcPr>
          <w:p w14:paraId="1397D460" w14:textId="77777777" w:rsidR="00945B34" w:rsidRPr="00AB00CE" w:rsidRDefault="00945B34" w:rsidP="00945B34">
            <w:pPr>
              <w:jc w:val="center"/>
              <w:rPr>
                <w:rFonts w:ascii="Times New Roman" w:hAnsi="Times New Roman" w:cs="Times New Roman"/>
                <w:b/>
                <w:sz w:val="22"/>
                <w:szCs w:val="22"/>
              </w:rPr>
            </w:pPr>
            <w:r w:rsidRPr="00AB00CE">
              <w:rPr>
                <w:rFonts w:ascii="Times New Roman" w:hAnsi="Times New Roman" w:cs="Times New Roman"/>
                <w:b/>
                <w:sz w:val="22"/>
                <w:szCs w:val="22"/>
              </w:rPr>
              <w:t>Surgical History</w:t>
            </w:r>
          </w:p>
          <w:p w14:paraId="5490A689" w14:textId="41FAE842" w:rsidR="00945B34" w:rsidRPr="00AB00CE" w:rsidRDefault="00945B34" w:rsidP="00945B34">
            <w:pPr>
              <w:jc w:val="center"/>
              <w:rPr>
                <w:rFonts w:ascii="Times New Roman" w:hAnsi="Times New Roman" w:cs="Times New Roman"/>
                <w:sz w:val="22"/>
                <w:szCs w:val="22"/>
                <w:u w:val="single"/>
              </w:rPr>
            </w:pPr>
            <w:r>
              <w:rPr>
                <w:rFonts w:ascii="Times New Roman" w:hAnsi="Times New Roman" w:cs="Times New Roman"/>
                <w:sz w:val="22"/>
                <w:szCs w:val="22"/>
              </w:rPr>
              <w:t>(0.5)</w:t>
            </w:r>
          </w:p>
        </w:tc>
        <w:tc>
          <w:tcPr>
            <w:tcW w:w="10998" w:type="dxa"/>
            <w:gridSpan w:val="9"/>
          </w:tcPr>
          <w:p w14:paraId="7C61D415" w14:textId="21C3F03C" w:rsidR="00945B34" w:rsidRPr="00FE0104" w:rsidRDefault="00945B34" w:rsidP="00945B34">
            <w:pPr>
              <w:rPr>
                <w:rFonts w:ascii="Times New Roman" w:hAnsi="Times New Roman" w:cs="Times New Roman"/>
                <w:sz w:val="22"/>
                <w:szCs w:val="22"/>
              </w:rPr>
            </w:pPr>
            <w:r w:rsidRPr="00FE0104">
              <w:rPr>
                <w:rFonts w:ascii="Times New Roman" w:eastAsia="MS Gothic" w:hAnsi="Times New Roman" w:cs="Times New Roman"/>
                <w:color w:val="000000"/>
                <w:sz w:val="22"/>
                <w:szCs w:val="22"/>
              </w:rPr>
              <w:t xml:space="preserve"> 2 stents, hospital unable to obtain information about when placed.</w:t>
            </w:r>
          </w:p>
          <w:p w14:paraId="770F6B38" w14:textId="77777777" w:rsidR="00945B34" w:rsidRPr="00AB00CE" w:rsidRDefault="00945B34" w:rsidP="00945B34">
            <w:pPr>
              <w:rPr>
                <w:rFonts w:ascii="Times New Roman" w:hAnsi="Times New Roman" w:cs="Times New Roman"/>
                <w:sz w:val="22"/>
                <w:szCs w:val="22"/>
              </w:rPr>
            </w:pPr>
          </w:p>
        </w:tc>
      </w:tr>
      <w:tr w:rsidR="00945B34" w:rsidRPr="00AB00CE" w14:paraId="08F14D6C" w14:textId="77777777" w:rsidTr="00945B34">
        <w:trPr>
          <w:gridAfter w:val="1"/>
          <w:wAfter w:w="49" w:type="dxa"/>
        </w:trPr>
        <w:tc>
          <w:tcPr>
            <w:tcW w:w="2178" w:type="dxa"/>
            <w:shd w:val="clear" w:color="auto" w:fill="C0504D" w:themeFill="accent2"/>
          </w:tcPr>
          <w:p w14:paraId="4CC2D2AE" w14:textId="3D701556" w:rsidR="00945B34" w:rsidRPr="00E37AAC" w:rsidRDefault="00945B34" w:rsidP="00945B34">
            <w:pPr>
              <w:jc w:val="center"/>
              <w:rPr>
                <w:rFonts w:ascii="Times New Roman" w:hAnsi="Times New Roman" w:cs="Times New Roman"/>
                <w:b/>
                <w:color w:val="FFFFFF" w:themeColor="background1"/>
                <w:sz w:val="22"/>
                <w:szCs w:val="22"/>
              </w:rPr>
            </w:pPr>
            <w:r w:rsidRPr="00AB00CE">
              <w:rPr>
                <w:rFonts w:ascii="Times New Roman" w:hAnsi="Times New Roman" w:cs="Times New Roman"/>
                <w:b/>
                <w:color w:val="FFFFFF" w:themeColor="background1"/>
                <w:sz w:val="22"/>
                <w:szCs w:val="22"/>
              </w:rPr>
              <w:t>Allergies and Reactions</w:t>
            </w:r>
            <w:r>
              <w:rPr>
                <w:rFonts w:ascii="Times New Roman" w:hAnsi="Times New Roman" w:cs="Times New Roman"/>
                <w:b/>
                <w:color w:val="FFFFFF" w:themeColor="background1"/>
                <w:sz w:val="22"/>
                <w:szCs w:val="22"/>
              </w:rPr>
              <w:t xml:space="preserve"> (</w:t>
            </w:r>
            <w:r>
              <w:rPr>
                <w:rFonts w:ascii="Times New Roman" w:hAnsi="Times New Roman" w:cs="Times New Roman"/>
                <w:color w:val="FFFFFF" w:themeColor="background1"/>
                <w:sz w:val="22"/>
                <w:szCs w:val="22"/>
              </w:rPr>
              <w:t>0.5)</w:t>
            </w:r>
          </w:p>
        </w:tc>
        <w:tc>
          <w:tcPr>
            <w:tcW w:w="10998" w:type="dxa"/>
            <w:gridSpan w:val="9"/>
            <w:shd w:val="clear" w:color="auto" w:fill="C0504D" w:themeFill="accent2"/>
          </w:tcPr>
          <w:p w14:paraId="69194176" w14:textId="3BF602AB" w:rsidR="00945B34" w:rsidRPr="00AB00CE" w:rsidRDefault="00945B34" w:rsidP="00945B34">
            <w:pPr>
              <w:rPr>
                <w:rFonts w:ascii="Times New Roman" w:hAnsi="Times New Roman" w:cs="Times New Roman"/>
                <w:sz w:val="22"/>
                <w:szCs w:val="22"/>
              </w:rPr>
            </w:pPr>
            <w:r w:rsidRPr="00881E26">
              <w:rPr>
                <w:rFonts w:ascii="Times New Roman" w:hAnsi="Times New Roman" w:cs="Times New Roman"/>
                <w:color w:val="FFFFFF" w:themeColor="background1"/>
                <w:sz w:val="22"/>
                <w:szCs w:val="22"/>
              </w:rPr>
              <w:t>Lactose</w:t>
            </w:r>
          </w:p>
        </w:tc>
      </w:tr>
      <w:tr w:rsidR="00945B34" w:rsidRPr="00AB00CE" w14:paraId="3E4F2180" w14:textId="77777777" w:rsidTr="00945B34">
        <w:trPr>
          <w:gridAfter w:val="1"/>
          <w:wAfter w:w="49" w:type="dxa"/>
          <w:trHeight w:val="20"/>
        </w:trPr>
        <w:tc>
          <w:tcPr>
            <w:tcW w:w="2178" w:type="dxa"/>
            <w:vMerge w:val="restart"/>
            <w:shd w:val="solid" w:color="F2DBDB" w:themeColor="accent2" w:themeTint="33" w:fill="auto"/>
            <w:vAlign w:val="center"/>
          </w:tcPr>
          <w:p w14:paraId="2F4192F3" w14:textId="77777777" w:rsidR="00945B34" w:rsidRPr="00AB00CE" w:rsidRDefault="00945B34" w:rsidP="00945B34">
            <w:pPr>
              <w:jc w:val="center"/>
              <w:rPr>
                <w:rFonts w:ascii="Times New Roman" w:hAnsi="Times New Roman" w:cs="Times New Roman"/>
                <w:b/>
                <w:sz w:val="22"/>
                <w:szCs w:val="22"/>
              </w:rPr>
            </w:pPr>
            <w:r w:rsidRPr="00AB00CE">
              <w:rPr>
                <w:rFonts w:ascii="Times New Roman" w:hAnsi="Times New Roman" w:cs="Times New Roman"/>
                <w:b/>
                <w:sz w:val="22"/>
                <w:szCs w:val="22"/>
              </w:rPr>
              <w:t>Psychosocial History</w:t>
            </w:r>
          </w:p>
          <w:p w14:paraId="2C33DDE2" w14:textId="73FEC907" w:rsidR="00945B34" w:rsidRPr="00AB00CE" w:rsidRDefault="00945B34" w:rsidP="00945B34">
            <w:pPr>
              <w:jc w:val="center"/>
              <w:rPr>
                <w:rFonts w:ascii="Times New Roman" w:hAnsi="Times New Roman" w:cs="Times New Roman"/>
                <w:i/>
                <w:sz w:val="22"/>
                <w:szCs w:val="22"/>
                <w:u w:val="single"/>
              </w:rPr>
            </w:pPr>
            <w:r>
              <w:rPr>
                <w:rFonts w:ascii="Times New Roman" w:hAnsi="Times New Roman" w:cs="Times New Roman"/>
                <w:sz w:val="22"/>
                <w:szCs w:val="22"/>
              </w:rPr>
              <w:t>(0.5)</w:t>
            </w:r>
          </w:p>
        </w:tc>
        <w:tc>
          <w:tcPr>
            <w:tcW w:w="1980" w:type="dxa"/>
            <w:gridSpan w:val="2"/>
            <w:shd w:val="clear" w:color="auto" w:fill="F2DBDB" w:themeFill="accent2" w:themeFillTint="33"/>
          </w:tcPr>
          <w:p w14:paraId="2C022685" w14:textId="4DE3F91C" w:rsidR="00945B34" w:rsidRPr="00AB00CE" w:rsidRDefault="00945B34" w:rsidP="00945B34">
            <w:pPr>
              <w:rPr>
                <w:rFonts w:ascii="Times New Roman" w:hAnsi="Times New Roman" w:cs="Times New Roman"/>
                <w:sz w:val="22"/>
                <w:szCs w:val="22"/>
              </w:rPr>
            </w:pPr>
            <w:r w:rsidRPr="00AB00CE">
              <w:rPr>
                <w:rFonts w:ascii="Times New Roman" w:hAnsi="Times New Roman" w:cs="Times New Roman"/>
                <w:sz w:val="22"/>
                <w:szCs w:val="22"/>
              </w:rPr>
              <w:t>Marital status</w:t>
            </w:r>
          </w:p>
        </w:tc>
        <w:tc>
          <w:tcPr>
            <w:tcW w:w="9018" w:type="dxa"/>
            <w:gridSpan w:val="7"/>
          </w:tcPr>
          <w:p w14:paraId="1E0198C9" w14:textId="773220BD" w:rsidR="00945B34" w:rsidRPr="00AB00CE" w:rsidRDefault="00945B34" w:rsidP="00945B34">
            <w:pPr>
              <w:rPr>
                <w:rFonts w:ascii="Times New Roman" w:hAnsi="Times New Roman" w:cs="Times New Roman"/>
                <w:sz w:val="22"/>
                <w:szCs w:val="22"/>
              </w:rPr>
            </w:pPr>
            <w:r>
              <w:rPr>
                <w:rFonts w:ascii="Times New Roman" w:hAnsi="Times New Roman" w:cs="Times New Roman"/>
                <w:sz w:val="22"/>
                <w:szCs w:val="22"/>
              </w:rPr>
              <w:t>Divorced</w:t>
            </w:r>
          </w:p>
        </w:tc>
      </w:tr>
      <w:tr w:rsidR="00945B34" w:rsidRPr="00AB00CE" w14:paraId="2AC4549A" w14:textId="77777777" w:rsidTr="00945B34">
        <w:trPr>
          <w:gridAfter w:val="1"/>
          <w:wAfter w:w="49" w:type="dxa"/>
          <w:trHeight w:val="20"/>
        </w:trPr>
        <w:tc>
          <w:tcPr>
            <w:tcW w:w="2178" w:type="dxa"/>
            <w:vMerge/>
            <w:shd w:val="solid" w:color="F2DBDB" w:themeColor="accent2" w:themeTint="33" w:fill="auto"/>
            <w:vAlign w:val="center"/>
          </w:tcPr>
          <w:p w14:paraId="34D8E5C2" w14:textId="77777777" w:rsidR="00945B34" w:rsidRPr="00AB00CE" w:rsidRDefault="00945B34" w:rsidP="00945B34">
            <w:pPr>
              <w:jc w:val="center"/>
              <w:rPr>
                <w:rFonts w:ascii="Times New Roman" w:hAnsi="Times New Roman" w:cs="Times New Roman"/>
                <w:b/>
                <w:sz w:val="22"/>
                <w:szCs w:val="22"/>
              </w:rPr>
            </w:pPr>
          </w:p>
        </w:tc>
        <w:tc>
          <w:tcPr>
            <w:tcW w:w="1980" w:type="dxa"/>
            <w:gridSpan w:val="2"/>
            <w:shd w:val="clear" w:color="auto" w:fill="F2DBDB" w:themeFill="accent2" w:themeFillTint="33"/>
          </w:tcPr>
          <w:p w14:paraId="2A8167F9" w14:textId="08AFF6A3" w:rsidR="00945B34" w:rsidRPr="00AB00CE" w:rsidRDefault="00945B34" w:rsidP="00945B34">
            <w:pPr>
              <w:rPr>
                <w:rFonts w:ascii="Times New Roman" w:hAnsi="Times New Roman" w:cs="Times New Roman"/>
                <w:sz w:val="22"/>
                <w:szCs w:val="22"/>
              </w:rPr>
            </w:pPr>
            <w:r w:rsidRPr="00AB00CE">
              <w:rPr>
                <w:rFonts w:ascii="Times New Roman" w:hAnsi="Times New Roman" w:cs="Times New Roman"/>
                <w:sz w:val="22"/>
                <w:szCs w:val="22"/>
              </w:rPr>
              <w:t>Education level</w:t>
            </w:r>
          </w:p>
        </w:tc>
        <w:tc>
          <w:tcPr>
            <w:tcW w:w="9018" w:type="dxa"/>
            <w:gridSpan w:val="7"/>
          </w:tcPr>
          <w:p w14:paraId="7FF31046" w14:textId="08F60514" w:rsidR="00945B34" w:rsidRPr="00AB00CE" w:rsidRDefault="00945B34" w:rsidP="00945B34">
            <w:pPr>
              <w:rPr>
                <w:rFonts w:ascii="Times New Roman" w:hAnsi="Times New Roman" w:cs="Times New Roman"/>
                <w:sz w:val="22"/>
                <w:szCs w:val="22"/>
              </w:rPr>
            </w:pPr>
            <w:r>
              <w:rPr>
                <w:rFonts w:ascii="Times New Roman" w:hAnsi="Times New Roman" w:cs="Times New Roman"/>
                <w:sz w:val="22"/>
                <w:szCs w:val="22"/>
              </w:rPr>
              <w:t>Unable to obtain</w:t>
            </w:r>
            <w:r w:rsidR="00BC5F84">
              <w:rPr>
                <w:rFonts w:ascii="Times New Roman" w:hAnsi="Times New Roman" w:cs="Times New Roman"/>
                <w:sz w:val="22"/>
                <w:szCs w:val="22"/>
              </w:rPr>
              <w:t>, family noncontributory, patient sedated and intubated</w:t>
            </w:r>
          </w:p>
        </w:tc>
      </w:tr>
      <w:tr w:rsidR="00945B34" w:rsidRPr="00AB00CE" w14:paraId="4FE8729F" w14:textId="77777777" w:rsidTr="00945B34">
        <w:trPr>
          <w:gridAfter w:val="1"/>
          <w:wAfter w:w="49" w:type="dxa"/>
          <w:trHeight w:val="20"/>
        </w:trPr>
        <w:tc>
          <w:tcPr>
            <w:tcW w:w="2178" w:type="dxa"/>
            <w:vMerge/>
            <w:shd w:val="solid" w:color="F2DBDB" w:themeColor="accent2" w:themeTint="33" w:fill="auto"/>
            <w:vAlign w:val="center"/>
          </w:tcPr>
          <w:p w14:paraId="48EE657F" w14:textId="77777777" w:rsidR="00945B34" w:rsidRPr="00AB00CE" w:rsidRDefault="00945B34" w:rsidP="00945B34">
            <w:pPr>
              <w:jc w:val="center"/>
              <w:rPr>
                <w:rFonts w:ascii="Times New Roman" w:hAnsi="Times New Roman" w:cs="Times New Roman"/>
                <w:b/>
                <w:sz w:val="22"/>
                <w:szCs w:val="22"/>
              </w:rPr>
            </w:pPr>
          </w:p>
        </w:tc>
        <w:tc>
          <w:tcPr>
            <w:tcW w:w="1980" w:type="dxa"/>
            <w:gridSpan w:val="2"/>
            <w:shd w:val="clear" w:color="auto" w:fill="F2DBDB" w:themeFill="accent2" w:themeFillTint="33"/>
          </w:tcPr>
          <w:p w14:paraId="4A722421" w14:textId="4A65EE6C" w:rsidR="00945B34" w:rsidRPr="00AB00CE" w:rsidRDefault="00945B34" w:rsidP="00945B34">
            <w:pPr>
              <w:rPr>
                <w:rFonts w:ascii="Times New Roman" w:hAnsi="Times New Roman" w:cs="Times New Roman"/>
                <w:sz w:val="22"/>
                <w:szCs w:val="22"/>
              </w:rPr>
            </w:pPr>
            <w:r w:rsidRPr="00AB00CE">
              <w:rPr>
                <w:rFonts w:ascii="Times New Roman" w:hAnsi="Times New Roman" w:cs="Times New Roman"/>
                <w:sz w:val="22"/>
                <w:szCs w:val="22"/>
              </w:rPr>
              <w:t>Social resources</w:t>
            </w:r>
          </w:p>
        </w:tc>
        <w:tc>
          <w:tcPr>
            <w:tcW w:w="9018" w:type="dxa"/>
            <w:gridSpan w:val="7"/>
          </w:tcPr>
          <w:p w14:paraId="7CB892E6" w14:textId="4B3F637B" w:rsidR="00945B34" w:rsidRPr="00AB00CE" w:rsidRDefault="00945B34" w:rsidP="00945B34">
            <w:pPr>
              <w:rPr>
                <w:rFonts w:ascii="Times New Roman" w:hAnsi="Times New Roman" w:cs="Times New Roman"/>
                <w:sz w:val="22"/>
                <w:szCs w:val="22"/>
              </w:rPr>
            </w:pPr>
            <w:r>
              <w:rPr>
                <w:rFonts w:ascii="Times New Roman" w:hAnsi="Times New Roman" w:cs="Times New Roman"/>
                <w:sz w:val="22"/>
                <w:szCs w:val="22"/>
              </w:rPr>
              <w:t>2 children, Jason and Karen, noncontributory family information</w:t>
            </w:r>
          </w:p>
        </w:tc>
      </w:tr>
      <w:tr w:rsidR="00945B34" w:rsidRPr="00AB00CE" w14:paraId="6A0C7552" w14:textId="77777777" w:rsidTr="00945B34">
        <w:trPr>
          <w:gridAfter w:val="1"/>
          <w:wAfter w:w="49" w:type="dxa"/>
          <w:trHeight w:val="20"/>
        </w:trPr>
        <w:tc>
          <w:tcPr>
            <w:tcW w:w="2178" w:type="dxa"/>
            <w:vMerge/>
            <w:shd w:val="solid" w:color="F2DBDB" w:themeColor="accent2" w:themeTint="33" w:fill="auto"/>
            <w:vAlign w:val="center"/>
          </w:tcPr>
          <w:p w14:paraId="23821B59" w14:textId="77777777" w:rsidR="00945B34" w:rsidRPr="00AB00CE" w:rsidRDefault="00945B34" w:rsidP="00945B34">
            <w:pPr>
              <w:jc w:val="center"/>
              <w:rPr>
                <w:rFonts w:ascii="Times New Roman" w:hAnsi="Times New Roman" w:cs="Times New Roman"/>
                <w:b/>
                <w:sz w:val="22"/>
                <w:szCs w:val="22"/>
              </w:rPr>
            </w:pPr>
          </w:p>
        </w:tc>
        <w:tc>
          <w:tcPr>
            <w:tcW w:w="1980" w:type="dxa"/>
            <w:gridSpan w:val="2"/>
            <w:shd w:val="clear" w:color="auto" w:fill="F2DBDB" w:themeFill="accent2" w:themeFillTint="33"/>
          </w:tcPr>
          <w:p w14:paraId="1B13C496" w14:textId="3EB6D4B0" w:rsidR="00945B34" w:rsidRPr="00AB00CE" w:rsidRDefault="00945B34" w:rsidP="00945B34">
            <w:pPr>
              <w:rPr>
                <w:rFonts w:ascii="Times New Roman" w:hAnsi="Times New Roman" w:cs="Times New Roman"/>
                <w:sz w:val="22"/>
                <w:szCs w:val="22"/>
              </w:rPr>
            </w:pPr>
            <w:r w:rsidRPr="00AB00CE">
              <w:rPr>
                <w:rFonts w:ascii="Times New Roman" w:hAnsi="Times New Roman" w:cs="Times New Roman"/>
                <w:sz w:val="22"/>
                <w:szCs w:val="22"/>
              </w:rPr>
              <w:t>Spiritual resources</w:t>
            </w:r>
          </w:p>
        </w:tc>
        <w:tc>
          <w:tcPr>
            <w:tcW w:w="9018" w:type="dxa"/>
            <w:gridSpan w:val="7"/>
          </w:tcPr>
          <w:p w14:paraId="515FFA26" w14:textId="612D90ED" w:rsidR="00945B34" w:rsidRPr="00AB00CE" w:rsidRDefault="00BC5F84" w:rsidP="00945B34">
            <w:pPr>
              <w:rPr>
                <w:rFonts w:ascii="Times New Roman" w:hAnsi="Times New Roman" w:cs="Times New Roman"/>
                <w:sz w:val="22"/>
                <w:szCs w:val="22"/>
              </w:rPr>
            </w:pPr>
            <w:r>
              <w:rPr>
                <w:rFonts w:ascii="Times New Roman" w:hAnsi="Times New Roman" w:cs="Times New Roman"/>
                <w:sz w:val="22"/>
                <w:szCs w:val="22"/>
              </w:rPr>
              <w:t>Unable to obtain, see above</w:t>
            </w:r>
          </w:p>
        </w:tc>
      </w:tr>
      <w:tr w:rsidR="00945B34" w:rsidRPr="00AB00CE" w14:paraId="0EC5F7FA" w14:textId="77777777" w:rsidTr="00945B34">
        <w:trPr>
          <w:gridAfter w:val="1"/>
          <w:wAfter w:w="49" w:type="dxa"/>
          <w:trHeight w:val="20"/>
        </w:trPr>
        <w:tc>
          <w:tcPr>
            <w:tcW w:w="2178" w:type="dxa"/>
            <w:vMerge/>
            <w:shd w:val="solid" w:color="F2DBDB" w:themeColor="accent2" w:themeTint="33" w:fill="auto"/>
            <w:vAlign w:val="center"/>
          </w:tcPr>
          <w:p w14:paraId="7AFDABBE" w14:textId="77777777" w:rsidR="00945B34" w:rsidRPr="00AB00CE" w:rsidRDefault="00945B34" w:rsidP="00945B34">
            <w:pPr>
              <w:jc w:val="center"/>
              <w:rPr>
                <w:rFonts w:ascii="Times New Roman" w:hAnsi="Times New Roman" w:cs="Times New Roman"/>
                <w:b/>
                <w:sz w:val="22"/>
                <w:szCs w:val="22"/>
              </w:rPr>
            </w:pPr>
          </w:p>
        </w:tc>
        <w:tc>
          <w:tcPr>
            <w:tcW w:w="1980" w:type="dxa"/>
            <w:gridSpan w:val="2"/>
            <w:shd w:val="clear" w:color="auto" w:fill="F2DBDB" w:themeFill="accent2" w:themeFillTint="33"/>
          </w:tcPr>
          <w:p w14:paraId="682ABE1D" w14:textId="72801FEE" w:rsidR="00945B34" w:rsidRPr="00AB00CE" w:rsidRDefault="00945B34" w:rsidP="00945B34">
            <w:pPr>
              <w:rPr>
                <w:rFonts w:ascii="Times New Roman" w:hAnsi="Times New Roman" w:cs="Times New Roman"/>
                <w:sz w:val="22"/>
                <w:szCs w:val="22"/>
              </w:rPr>
            </w:pPr>
            <w:r w:rsidRPr="00AB00CE">
              <w:rPr>
                <w:rFonts w:ascii="Times New Roman" w:hAnsi="Times New Roman" w:cs="Times New Roman"/>
                <w:sz w:val="22"/>
                <w:szCs w:val="22"/>
              </w:rPr>
              <w:t>Occupation</w:t>
            </w:r>
          </w:p>
        </w:tc>
        <w:tc>
          <w:tcPr>
            <w:tcW w:w="9018" w:type="dxa"/>
            <w:gridSpan w:val="7"/>
          </w:tcPr>
          <w:p w14:paraId="70B299DF" w14:textId="2C1DCAEF" w:rsidR="00945B34" w:rsidRPr="00AB00CE" w:rsidRDefault="00945B34" w:rsidP="00945B34">
            <w:pPr>
              <w:rPr>
                <w:rFonts w:ascii="Times New Roman" w:hAnsi="Times New Roman" w:cs="Times New Roman"/>
                <w:sz w:val="22"/>
                <w:szCs w:val="22"/>
              </w:rPr>
            </w:pPr>
            <w:r>
              <w:rPr>
                <w:rFonts w:ascii="Times New Roman" w:hAnsi="Times New Roman" w:cs="Times New Roman"/>
                <w:sz w:val="22"/>
                <w:szCs w:val="22"/>
              </w:rPr>
              <w:t>Unable to obtain</w:t>
            </w:r>
            <w:r w:rsidR="00BC5F84">
              <w:rPr>
                <w:rFonts w:ascii="Times New Roman" w:hAnsi="Times New Roman" w:cs="Times New Roman"/>
                <w:sz w:val="22"/>
                <w:szCs w:val="22"/>
              </w:rPr>
              <w:t>, see above</w:t>
            </w:r>
          </w:p>
        </w:tc>
      </w:tr>
      <w:tr w:rsidR="00945B34" w:rsidRPr="00AB00CE" w14:paraId="15072843" w14:textId="77777777" w:rsidTr="00945B34">
        <w:trPr>
          <w:gridAfter w:val="1"/>
          <w:wAfter w:w="49" w:type="dxa"/>
          <w:trHeight w:val="20"/>
        </w:trPr>
        <w:tc>
          <w:tcPr>
            <w:tcW w:w="2178" w:type="dxa"/>
            <w:vMerge/>
            <w:shd w:val="solid" w:color="F2DBDB" w:themeColor="accent2" w:themeTint="33" w:fill="auto"/>
            <w:vAlign w:val="center"/>
          </w:tcPr>
          <w:p w14:paraId="5BC6DDF4" w14:textId="77777777" w:rsidR="00945B34" w:rsidRPr="00AB00CE" w:rsidRDefault="00945B34" w:rsidP="00945B34">
            <w:pPr>
              <w:jc w:val="center"/>
              <w:rPr>
                <w:rFonts w:ascii="Times New Roman" w:hAnsi="Times New Roman" w:cs="Times New Roman"/>
                <w:b/>
                <w:sz w:val="22"/>
                <w:szCs w:val="22"/>
              </w:rPr>
            </w:pPr>
          </w:p>
        </w:tc>
        <w:tc>
          <w:tcPr>
            <w:tcW w:w="1980" w:type="dxa"/>
            <w:gridSpan w:val="2"/>
            <w:shd w:val="clear" w:color="auto" w:fill="F2DBDB" w:themeFill="accent2" w:themeFillTint="33"/>
          </w:tcPr>
          <w:p w14:paraId="3FC3E823" w14:textId="0310F352" w:rsidR="00945B34" w:rsidRPr="00AB00CE" w:rsidRDefault="00945B34" w:rsidP="00945B34">
            <w:pPr>
              <w:rPr>
                <w:rFonts w:ascii="Times New Roman" w:hAnsi="Times New Roman" w:cs="Times New Roman"/>
                <w:sz w:val="22"/>
                <w:szCs w:val="22"/>
              </w:rPr>
            </w:pPr>
            <w:r w:rsidRPr="00AB00CE">
              <w:rPr>
                <w:rFonts w:ascii="Times New Roman" w:hAnsi="Times New Roman" w:cs="Times New Roman"/>
                <w:sz w:val="22"/>
                <w:szCs w:val="22"/>
              </w:rPr>
              <w:t>Employment</w:t>
            </w:r>
          </w:p>
        </w:tc>
        <w:tc>
          <w:tcPr>
            <w:tcW w:w="9018" w:type="dxa"/>
            <w:gridSpan w:val="7"/>
          </w:tcPr>
          <w:p w14:paraId="773DB2F4" w14:textId="0DFF0FD0" w:rsidR="00945B34" w:rsidRPr="00AB00CE" w:rsidRDefault="00945B34" w:rsidP="00945B34">
            <w:pPr>
              <w:rPr>
                <w:rFonts w:ascii="Times New Roman" w:hAnsi="Times New Roman" w:cs="Times New Roman"/>
                <w:sz w:val="22"/>
                <w:szCs w:val="22"/>
              </w:rPr>
            </w:pPr>
            <w:r>
              <w:rPr>
                <w:rFonts w:ascii="Times New Roman" w:hAnsi="Times New Roman" w:cs="Times New Roman"/>
                <w:sz w:val="22"/>
                <w:szCs w:val="22"/>
              </w:rPr>
              <w:t>Unable to obtain</w:t>
            </w:r>
            <w:r w:rsidR="00BC5F84">
              <w:rPr>
                <w:rFonts w:ascii="Times New Roman" w:hAnsi="Times New Roman" w:cs="Times New Roman"/>
                <w:sz w:val="22"/>
                <w:szCs w:val="22"/>
              </w:rPr>
              <w:t>, see above</w:t>
            </w:r>
          </w:p>
        </w:tc>
      </w:tr>
      <w:tr w:rsidR="00945B34" w:rsidRPr="00AB00CE" w14:paraId="41AAD96C" w14:textId="77777777" w:rsidTr="00945B34">
        <w:trPr>
          <w:gridAfter w:val="1"/>
          <w:wAfter w:w="49" w:type="dxa"/>
          <w:trHeight w:val="20"/>
        </w:trPr>
        <w:tc>
          <w:tcPr>
            <w:tcW w:w="2178" w:type="dxa"/>
            <w:vMerge/>
            <w:shd w:val="solid" w:color="F2DBDB" w:themeColor="accent2" w:themeTint="33" w:fill="auto"/>
            <w:vAlign w:val="center"/>
          </w:tcPr>
          <w:p w14:paraId="4EA0624A" w14:textId="77777777" w:rsidR="00945B34" w:rsidRPr="00AB00CE" w:rsidRDefault="00945B34" w:rsidP="00945B34">
            <w:pPr>
              <w:jc w:val="center"/>
              <w:rPr>
                <w:rFonts w:ascii="Times New Roman" w:hAnsi="Times New Roman" w:cs="Times New Roman"/>
                <w:b/>
                <w:sz w:val="22"/>
                <w:szCs w:val="22"/>
              </w:rPr>
            </w:pPr>
          </w:p>
        </w:tc>
        <w:tc>
          <w:tcPr>
            <w:tcW w:w="1980" w:type="dxa"/>
            <w:gridSpan w:val="2"/>
            <w:shd w:val="clear" w:color="auto" w:fill="F2DBDB" w:themeFill="accent2" w:themeFillTint="33"/>
          </w:tcPr>
          <w:p w14:paraId="318410A0" w14:textId="08CC61E4" w:rsidR="00945B34" w:rsidRPr="00AB00CE" w:rsidRDefault="00945B34" w:rsidP="00945B34">
            <w:pPr>
              <w:rPr>
                <w:rFonts w:ascii="Times New Roman" w:hAnsi="Times New Roman" w:cs="Times New Roman"/>
                <w:sz w:val="22"/>
                <w:szCs w:val="22"/>
              </w:rPr>
            </w:pPr>
            <w:r w:rsidRPr="00AB00CE">
              <w:rPr>
                <w:rFonts w:ascii="Times New Roman" w:hAnsi="Times New Roman" w:cs="Times New Roman"/>
                <w:sz w:val="22"/>
                <w:szCs w:val="22"/>
              </w:rPr>
              <w:t>Smoking</w:t>
            </w:r>
          </w:p>
        </w:tc>
        <w:tc>
          <w:tcPr>
            <w:tcW w:w="9018" w:type="dxa"/>
            <w:gridSpan w:val="7"/>
          </w:tcPr>
          <w:p w14:paraId="79E78373" w14:textId="1F3FB641" w:rsidR="00945B34" w:rsidRPr="00AB00CE" w:rsidRDefault="00945B34" w:rsidP="00945B34">
            <w:pPr>
              <w:rPr>
                <w:rFonts w:ascii="Times New Roman" w:hAnsi="Times New Roman" w:cs="Times New Roman"/>
                <w:sz w:val="22"/>
                <w:szCs w:val="22"/>
              </w:rPr>
            </w:pPr>
            <w:r>
              <w:rPr>
                <w:rFonts w:ascii="Times New Roman" w:hAnsi="Times New Roman" w:cs="Times New Roman"/>
                <w:sz w:val="22"/>
                <w:szCs w:val="22"/>
              </w:rPr>
              <w:t>Former, quit 9/15/2005</w:t>
            </w:r>
          </w:p>
        </w:tc>
      </w:tr>
      <w:tr w:rsidR="00945B34" w:rsidRPr="00AB00CE" w14:paraId="4621CDD5" w14:textId="77777777" w:rsidTr="00945B34">
        <w:trPr>
          <w:gridAfter w:val="1"/>
          <w:wAfter w:w="49" w:type="dxa"/>
          <w:trHeight w:val="20"/>
        </w:trPr>
        <w:tc>
          <w:tcPr>
            <w:tcW w:w="2178" w:type="dxa"/>
            <w:vMerge/>
            <w:shd w:val="solid" w:color="F2DBDB" w:themeColor="accent2" w:themeTint="33" w:fill="auto"/>
            <w:vAlign w:val="center"/>
          </w:tcPr>
          <w:p w14:paraId="5263EDCF" w14:textId="77777777" w:rsidR="00945B34" w:rsidRPr="00AB00CE" w:rsidRDefault="00945B34" w:rsidP="00945B34">
            <w:pPr>
              <w:jc w:val="center"/>
              <w:rPr>
                <w:rFonts w:ascii="Times New Roman" w:hAnsi="Times New Roman" w:cs="Times New Roman"/>
                <w:b/>
                <w:sz w:val="22"/>
                <w:szCs w:val="22"/>
              </w:rPr>
            </w:pPr>
          </w:p>
        </w:tc>
        <w:tc>
          <w:tcPr>
            <w:tcW w:w="1980" w:type="dxa"/>
            <w:gridSpan w:val="2"/>
            <w:shd w:val="clear" w:color="auto" w:fill="F2DBDB" w:themeFill="accent2" w:themeFillTint="33"/>
          </w:tcPr>
          <w:p w14:paraId="2E062895" w14:textId="7596F42D" w:rsidR="00945B34" w:rsidRPr="00AB00CE" w:rsidRDefault="00945B34" w:rsidP="00945B34">
            <w:pPr>
              <w:rPr>
                <w:rFonts w:ascii="Times New Roman" w:hAnsi="Times New Roman" w:cs="Times New Roman"/>
                <w:sz w:val="22"/>
                <w:szCs w:val="22"/>
              </w:rPr>
            </w:pPr>
            <w:r w:rsidRPr="00AB00CE">
              <w:rPr>
                <w:rFonts w:ascii="Times New Roman" w:hAnsi="Times New Roman" w:cs="Times New Roman"/>
                <w:sz w:val="22"/>
                <w:szCs w:val="22"/>
              </w:rPr>
              <w:t>Alcohol</w:t>
            </w:r>
          </w:p>
        </w:tc>
        <w:tc>
          <w:tcPr>
            <w:tcW w:w="9018" w:type="dxa"/>
            <w:gridSpan w:val="7"/>
          </w:tcPr>
          <w:p w14:paraId="5EA6F56A" w14:textId="2E4C0621" w:rsidR="00945B34" w:rsidRPr="00AB00CE" w:rsidRDefault="00945B34" w:rsidP="00945B34">
            <w:pPr>
              <w:rPr>
                <w:rFonts w:ascii="Times New Roman" w:hAnsi="Times New Roman" w:cs="Times New Roman"/>
                <w:sz w:val="22"/>
                <w:szCs w:val="22"/>
              </w:rPr>
            </w:pPr>
            <w:r>
              <w:rPr>
                <w:rFonts w:ascii="Times New Roman" w:hAnsi="Times New Roman" w:cs="Times New Roman"/>
                <w:sz w:val="22"/>
                <w:szCs w:val="22"/>
              </w:rPr>
              <w:t>No</w:t>
            </w:r>
          </w:p>
        </w:tc>
      </w:tr>
      <w:tr w:rsidR="00945B34" w:rsidRPr="00AB00CE" w14:paraId="22B362F3" w14:textId="77777777" w:rsidTr="00945B34">
        <w:trPr>
          <w:gridAfter w:val="1"/>
          <w:wAfter w:w="49" w:type="dxa"/>
          <w:trHeight w:val="20"/>
        </w:trPr>
        <w:tc>
          <w:tcPr>
            <w:tcW w:w="2178" w:type="dxa"/>
            <w:vMerge/>
            <w:shd w:val="solid" w:color="F2DBDB" w:themeColor="accent2" w:themeTint="33" w:fill="auto"/>
            <w:vAlign w:val="center"/>
          </w:tcPr>
          <w:p w14:paraId="19E2348E" w14:textId="77777777" w:rsidR="00945B34" w:rsidRPr="00AB00CE" w:rsidRDefault="00945B34" w:rsidP="00945B34">
            <w:pPr>
              <w:jc w:val="center"/>
              <w:rPr>
                <w:rFonts w:ascii="Times New Roman" w:hAnsi="Times New Roman" w:cs="Times New Roman"/>
                <w:b/>
                <w:sz w:val="22"/>
                <w:szCs w:val="22"/>
              </w:rPr>
            </w:pPr>
          </w:p>
        </w:tc>
        <w:tc>
          <w:tcPr>
            <w:tcW w:w="1980" w:type="dxa"/>
            <w:gridSpan w:val="2"/>
            <w:shd w:val="clear" w:color="auto" w:fill="F2DBDB" w:themeFill="accent2" w:themeFillTint="33"/>
          </w:tcPr>
          <w:p w14:paraId="7EB584EE" w14:textId="61469394" w:rsidR="00945B34" w:rsidRPr="00AB00CE" w:rsidRDefault="00945B34" w:rsidP="00945B34">
            <w:pPr>
              <w:rPr>
                <w:rFonts w:ascii="Times New Roman" w:hAnsi="Times New Roman" w:cs="Times New Roman"/>
                <w:sz w:val="22"/>
                <w:szCs w:val="22"/>
              </w:rPr>
            </w:pPr>
            <w:r w:rsidRPr="00AB00CE">
              <w:rPr>
                <w:rFonts w:ascii="Times New Roman" w:eastAsia="MS Gothic" w:hAnsi="Times New Roman" w:cs="Times New Roman"/>
                <w:color w:val="000000"/>
                <w:sz w:val="22"/>
                <w:szCs w:val="22"/>
              </w:rPr>
              <w:t>Recreational Drugs</w:t>
            </w:r>
          </w:p>
        </w:tc>
        <w:tc>
          <w:tcPr>
            <w:tcW w:w="9018" w:type="dxa"/>
            <w:gridSpan w:val="7"/>
          </w:tcPr>
          <w:p w14:paraId="1606ECB4" w14:textId="3DAB7855" w:rsidR="00945B34" w:rsidRPr="00AB00CE" w:rsidRDefault="00945B34" w:rsidP="00945B34">
            <w:pPr>
              <w:rPr>
                <w:rFonts w:ascii="Times New Roman" w:hAnsi="Times New Roman" w:cs="Times New Roman"/>
                <w:sz w:val="22"/>
                <w:szCs w:val="22"/>
              </w:rPr>
            </w:pPr>
            <w:r>
              <w:rPr>
                <w:rFonts w:ascii="Times New Roman" w:hAnsi="Times New Roman" w:cs="Times New Roman"/>
                <w:sz w:val="22"/>
                <w:szCs w:val="22"/>
              </w:rPr>
              <w:t>No</w:t>
            </w:r>
          </w:p>
        </w:tc>
      </w:tr>
      <w:tr w:rsidR="00945B34" w:rsidRPr="00AB00CE" w14:paraId="36573FAA" w14:textId="77777777" w:rsidTr="00945B34">
        <w:trPr>
          <w:gridAfter w:val="1"/>
          <w:wAfter w:w="49" w:type="dxa"/>
          <w:trHeight w:val="3140"/>
        </w:trPr>
        <w:tc>
          <w:tcPr>
            <w:tcW w:w="2178" w:type="dxa"/>
            <w:shd w:val="solid" w:color="F2DBDB" w:themeColor="accent2" w:themeTint="33" w:fill="auto"/>
            <w:vAlign w:val="center"/>
          </w:tcPr>
          <w:p w14:paraId="7CC4F41A" w14:textId="58852174" w:rsidR="00945B34" w:rsidRPr="00AB00CE" w:rsidRDefault="00945B34" w:rsidP="00945B34">
            <w:pPr>
              <w:jc w:val="center"/>
              <w:rPr>
                <w:rFonts w:ascii="Times New Roman" w:hAnsi="Times New Roman" w:cs="Times New Roman"/>
                <w:i/>
                <w:sz w:val="22"/>
                <w:szCs w:val="22"/>
                <w:u w:val="single"/>
              </w:rPr>
            </w:pPr>
            <w:r w:rsidRPr="00AB00CE">
              <w:rPr>
                <w:rFonts w:ascii="Times New Roman" w:hAnsi="Times New Roman" w:cs="Times New Roman"/>
                <w:b/>
                <w:sz w:val="22"/>
                <w:szCs w:val="22"/>
              </w:rPr>
              <w:lastRenderedPageBreak/>
              <w:t>History of Present Illness</w:t>
            </w:r>
            <w:r w:rsidRPr="00AB00CE">
              <w:rPr>
                <w:rFonts w:ascii="Times New Roman" w:hAnsi="Times New Roman" w:cs="Times New Roman"/>
                <w:b/>
                <w:sz w:val="22"/>
                <w:szCs w:val="22"/>
              </w:rPr>
              <w:br/>
            </w:r>
            <w:r>
              <w:rPr>
                <w:rFonts w:ascii="Times New Roman" w:hAnsi="Times New Roman" w:cs="Times New Roman"/>
                <w:sz w:val="22"/>
                <w:szCs w:val="22"/>
              </w:rPr>
              <w:t>(1.0)</w:t>
            </w:r>
          </w:p>
          <w:p w14:paraId="00C8ADDE" w14:textId="77777777" w:rsidR="00945B34" w:rsidRPr="00AB00CE" w:rsidRDefault="00945B34" w:rsidP="00945B34">
            <w:pPr>
              <w:jc w:val="center"/>
              <w:rPr>
                <w:rFonts w:ascii="Times New Roman" w:hAnsi="Times New Roman" w:cs="Times New Roman"/>
                <w:b/>
                <w:sz w:val="22"/>
                <w:szCs w:val="22"/>
              </w:rPr>
            </w:pPr>
          </w:p>
          <w:p w14:paraId="2AD58A06" w14:textId="77777777" w:rsidR="00945B34" w:rsidRPr="00AB00CE" w:rsidRDefault="00945B34" w:rsidP="00945B34">
            <w:pPr>
              <w:jc w:val="center"/>
              <w:rPr>
                <w:rFonts w:ascii="Times New Roman" w:hAnsi="Times New Roman" w:cs="Times New Roman"/>
                <w:i/>
                <w:sz w:val="22"/>
                <w:szCs w:val="22"/>
              </w:rPr>
            </w:pPr>
            <w:r w:rsidRPr="00AB00CE">
              <w:rPr>
                <w:rFonts w:ascii="Times New Roman" w:hAnsi="Times New Roman" w:cs="Times New Roman"/>
                <w:i/>
                <w:sz w:val="22"/>
                <w:szCs w:val="22"/>
              </w:rPr>
              <w:t>Chronological account of patient’s current illness with pertinent +’s and –“s included and correct medical terminology used.</w:t>
            </w:r>
          </w:p>
        </w:tc>
        <w:tc>
          <w:tcPr>
            <w:tcW w:w="10998" w:type="dxa"/>
            <w:gridSpan w:val="9"/>
          </w:tcPr>
          <w:p w14:paraId="076DEA11" w14:textId="678C630F" w:rsidR="00945B34" w:rsidRDefault="00945B34" w:rsidP="00945B34">
            <w:pPr>
              <w:rPr>
                <w:rFonts w:ascii="Times New Roman" w:hAnsi="Times New Roman" w:cs="Times New Roman"/>
                <w:sz w:val="22"/>
                <w:szCs w:val="22"/>
              </w:rPr>
            </w:pPr>
            <w:r>
              <w:rPr>
                <w:rFonts w:ascii="Times New Roman" w:hAnsi="Times New Roman" w:cs="Times New Roman"/>
                <w:sz w:val="22"/>
                <w:szCs w:val="22"/>
              </w:rPr>
              <w:t xml:space="preserve">DR is a 68 year old male who was transferred to Kaiser Permanente Fontana Emergency Department on 2/3/15 from a skilled nursing facility with altered mental status. Paramedics relayed from SNF staff that he was usually very verbal and shouted frequently, but was unusually quiet the morning of admission. Patient is normally on 2L of oxygen via NC. A CT of the head performed in the ED did not show any intracranial hemorrhaging. ABGs revealed </w:t>
            </w:r>
            <w:proofErr w:type="spellStart"/>
            <w:r>
              <w:rPr>
                <w:rFonts w:ascii="Times New Roman" w:hAnsi="Times New Roman" w:cs="Times New Roman"/>
                <w:sz w:val="22"/>
                <w:szCs w:val="22"/>
              </w:rPr>
              <w:t>hypercapneic</w:t>
            </w:r>
            <w:proofErr w:type="spellEnd"/>
            <w:r>
              <w:rPr>
                <w:rFonts w:ascii="Times New Roman" w:hAnsi="Times New Roman" w:cs="Times New Roman"/>
                <w:sz w:val="22"/>
                <w:szCs w:val="22"/>
              </w:rPr>
              <w:t xml:space="preserve"> respiratory acidosis (pCO2 99.4). Patient was started on </w:t>
            </w:r>
            <w:proofErr w:type="spellStart"/>
            <w:r>
              <w:rPr>
                <w:rFonts w:ascii="Times New Roman" w:hAnsi="Times New Roman" w:cs="Times New Roman"/>
                <w:sz w:val="22"/>
                <w:szCs w:val="22"/>
              </w:rPr>
              <w:t>BiPAP</w:t>
            </w:r>
            <w:proofErr w:type="spellEnd"/>
            <w:r>
              <w:rPr>
                <w:rFonts w:ascii="Times New Roman" w:hAnsi="Times New Roman" w:cs="Times New Roman"/>
                <w:sz w:val="22"/>
                <w:szCs w:val="22"/>
              </w:rPr>
              <w:t xml:space="preserve">, but he became more agitated. He then </w:t>
            </w:r>
            <w:proofErr w:type="spellStart"/>
            <w:r>
              <w:rPr>
                <w:rFonts w:ascii="Times New Roman" w:hAnsi="Times New Roman" w:cs="Times New Roman"/>
                <w:sz w:val="22"/>
                <w:szCs w:val="22"/>
              </w:rPr>
              <w:t>desaturated</w:t>
            </w:r>
            <w:proofErr w:type="spellEnd"/>
            <w:r>
              <w:rPr>
                <w:rFonts w:ascii="Times New Roman" w:hAnsi="Times New Roman" w:cs="Times New Roman"/>
                <w:sz w:val="22"/>
                <w:szCs w:val="22"/>
              </w:rPr>
              <w:t xml:space="preserve"> to 80% on nasal cannula and was subsequently intubated and placed on assist control setting with FiO2 40%, rate at 26 breaths/min, V</w:t>
            </w:r>
            <w:r>
              <w:rPr>
                <w:rFonts w:ascii="Times New Roman" w:hAnsi="Times New Roman" w:cs="Times New Roman"/>
                <w:sz w:val="22"/>
                <w:szCs w:val="22"/>
                <w:vertAlign w:val="subscript"/>
              </w:rPr>
              <w:t>T</w:t>
            </w:r>
            <w:r>
              <w:rPr>
                <w:rFonts w:ascii="Times New Roman" w:hAnsi="Times New Roman" w:cs="Times New Roman"/>
                <w:sz w:val="22"/>
                <w:szCs w:val="22"/>
              </w:rPr>
              <w:t xml:space="preserve"> at 400 mL, and PEEP at 5 cm H</w:t>
            </w:r>
            <w:r w:rsidRPr="00643387">
              <w:rPr>
                <w:rFonts w:ascii="Times New Roman" w:hAnsi="Times New Roman" w:cs="Times New Roman"/>
                <w:sz w:val="22"/>
                <w:szCs w:val="22"/>
                <w:vertAlign w:val="subscript"/>
              </w:rPr>
              <w:t>2</w:t>
            </w:r>
            <w:r>
              <w:rPr>
                <w:rFonts w:ascii="Times New Roman" w:hAnsi="Times New Roman" w:cs="Times New Roman"/>
                <w:sz w:val="22"/>
                <w:szCs w:val="22"/>
              </w:rPr>
              <w:t>O.</w:t>
            </w:r>
          </w:p>
          <w:p w14:paraId="3187B2C9" w14:textId="26431CCD" w:rsidR="00945B34" w:rsidRDefault="00945B34" w:rsidP="00945B34">
            <w:pPr>
              <w:rPr>
                <w:rFonts w:ascii="Times New Roman" w:hAnsi="Times New Roman" w:cs="Times New Roman"/>
                <w:sz w:val="22"/>
                <w:szCs w:val="22"/>
              </w:rPr>
            </w:pPr>
            <w:r>
              <w:rPr>
                <w:rFonts w:ascii="Times New Roman" w:hAnsi="Times New Roman" w:cs="Times New Roman"/>
                <w:sz w:val="22"/>
                <w:szCs w:val="22"/>
              </w:rPr>
              <w:t xml:space="preserve">On 2/3/15: Patient was transferred to the ICU where he had a Foley Catheter and PICC line placed on the upper right arm for vasopressors. Patient started on </w:t>
            </w:r>
            <w:proofErr w:type="spellStart"/>
            <w:r>
              <w:rPr>
                <w:rFonts w:ascii="Times New Roman" w:hAnsi="Times New Roman" w:cs="Times New Roman"/>
                <w:sz w:val="22"/>
                <w:szCs w:val="22"/>
              </w:rPr>
              <w:t>Propofol</w:t>
            </w:r>
            <w:proofErr w:type="spellEnd"/>
            <w:r>
              <w:rPr>
                <w:rFonts w:ascii="Times New Roman" w:hAnsi="Times New Roman" w:cs="Times New Roman"/>
                <w:sz w:val="22"/>
                <w:szCs w:val="22"/>
              </w:rPr>
              <w:t xml:space="preserve"> 1000mg @ 1.39mL/hr for RASS goal of -3, and IV </w:t>
            </w:r>
            <w:proofErr w:type="spellStart"/>
            <w:r>
              <w:rPr>
                <w:rFonts w:ascii="Times New Roman" w:hAnsi="Times New Roman" w:cs="Times New Roman"/>
                <w:sz w:val="22"/>
                <w:szCs w:val="22"/>
              </w:rPr>
              <w:t>Vancomycin</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Ceftazidime</w:t>
            </w:r>
            <w:proofErr w:type="spellEnd"/>
            <w:r>
              <w:rPr>
                <w:rFonts w:ascii="Times New Roman" w:hAnsi="Times New Roman" w:cs="Times New Roman"/>
                <w:sz w:val="22"/>
                <w:szCs w:val="22"/>
              </w:rPr>
              <w:t xml:space="preserve"> for recent history of MRSA. </w:t>
            </w:r>
          </w:p>
          <w:p w14:paraId="5D1CD654" w14:textId="11122EED" w:rsidR="00945B34" w:rsidRPr="00AB00CE" w:rsidRDefault="00945B34" w:rsidP="00945B34">
            <w:pPr>
              <w:rPr>
                <w:rFonts w:ascii="Times New Roman" w:hAnsi="Times New Roman" w:cs="Times New Roman"/>
                <w:sz w:val="22"/>
                <w:szCs w:val="22"/>
              </w:rPr>
            </w:pPr>
            <w:r>
              <w:rPr>
                <w:rFonts w:ascii="Times New Roman" w:hAnsi="Times New Roman" w:cs="Times New Roman"/>
                <w:sz w:val="22"/>
                <w:szCs w:val="22"/>
              </w:rPr>
              <w:t>On 2/4/15: Patient on ventilator A/C mode with FiO2 40%, rate at 18 BPM, V</w:t>
            </w:r>
            <w:r>
              <w:rPr>
                <w:rFonts w:ascii="Times New Roman" w:hAnsi="Times New Roman" w:cs="Times New Roman"/>
                <w:sz w:val="22"/>
                <w:szCs w:val="22"/>
                <w:vertAlign w:val="subscript"/>
              </w:rPr>
              <w:t>T</w:t>
            </w:r>
            <w:r>
              <w:rPr>
                <w:rFonts w:ascii="Times New Roman" w:hAnsi="Times New Roman" w:cs="Times New Roman"/>
                <w:sz w:val="22"/>
                <w:szCs w:val="22"/>
              </w:rPr>
              <w:t xml:space="preserve"> at 400 mL, and PEEP at 5 cm H</w:t>
            </w:r>
            <w:r w:rsidRPr="00643387">
              <w:rPr>
                <w:rFonts w:ascii="Times New Roman" w:hAnsi="Times New Roman" w:cs="Times New Roman"/>
                <w:sz w:val="22"/>
                <w:szCs w:val="22"/>
                <w:vertAlign w:val="subscript"/>
              </w:rPr>
              <w:t>2</w:t>
            </w:r>
            <w:r>
              <w:rPr>
                <w:rFonts w:ascii="Times New Roman" w:hAnsi="Times New Roman" w:cs="Times New Roman"/>
                <w:sz w:val="22"/>
                <w:szCs w:val="22"/>
              </w:rPr>
              <w:t xml:space="preserve">O.Patient started on fentanyl drip, 10 mcg/mL @ 2.5 mL/hr titrated to RASS of -2, </w:t>
            </w:r>
            <w:proofErr w:type="spellStart"/>
            <w:r>
              <w:rPr>
                <w:rFonts w:ascii="Times New Roman" w:hAnsi="Times New Roman" w:cs="Times New Roman"/>
                <w:sz w:val="22"/>
                <w:szCs w:val="22"/>
              </w:rPr>
              <w:t>Propofol</w:t>
            </w:r>
            <w:proofErr w:type="spellEnd"/>
            <w:r>
              <w:rPr>
                <w:rFonts w:ascii="Times New Roman" w:hAnsi="Times New Roman" w:cs="Times New Roman"/>
                <w:sz w:val="22"/>
                <w:szCs w:val="22"/>
              </w:rPr>
              <w:t xml:space="preserve"> drip rate reduced to 1 mL/hr because BP was not tolerating </w:t>
            </w:r>
            <w:proofErr w:type="spellStart"/>
            <w:r>
              <w:rPr>
                <w:rFonts w:ascii="Times New Roman" w:hAnsi="Times New Roman" w:cs="Times New Roman"/>
                <w:sz w:val="22"/>
                <w:szCs w:val="22"/>
              </w:rPr>
              <w:t>Propofol</w:t>
            </w:r>
            <w:proofErr w:type="spellEnd"/>
            <w:r>
              <w:rPr>
                <w:rFonts w:ascii="Times New Roman" w:hAnsi="Times New Roman" w:cs="Times New Roman"/>
                <w:sz w:val="22"/>
                <w:szCs w:val="22"/>
              </w:rPr>
              <w:t xml:space="preserve"> well (per </w:t>
            </w:r>
            <w:proofErr w:type="spellStart"/>
            <w:r>
              <w:rPr>
                <w:rFonts w:ascii="Times New Roman" w:hAnsi="Times New Roman" w:cs="Times New Roman"/>
                <w:sz w:val="22"/>
                <w:szCs w:val="22"/>
              </w:rPr>
              <w:t>pt</w:t>
            </w:r>
            <w:proofErr w:type="spellEnd"/>
            <w:r>
              <w:rPr>
                <w:rFonts w:ascii="Times New Roman" w:hAnsi="Times New Roman" w:cs="Times New Roman"/>
                <w:sz w:val="22"/>
                <w:szCs w:val="22"/>
              </w:rPr>
              <w:t xml:space="preserve"> chart).</w:t>
            </w:r>
          </w:p>
        </w:tc>
      </w:tr>
      <w:tr w:rsidR="00945B34" w:rsidRPr="00AB00CE" w14:paraId="74F59A37" w14:textId="77777777" w:rsidTr="00945B34">
        <w:trPr>
          <w:gridAfter w:val="1"/>
          <w:wAfter w:w="49" w:type="dxa"/>
        </w:trPr>
        <w:tc>
          <w:tcPr>
            <w:tcW w:w="2178" w:type="dxa"/>
            <w:shd w:val="solid" w:color="F2DBDB" w:themeColor="accent2" w:themeTint="33" w:fill="auto"/>
            <w:vAlign w:val="center"/>
          </w:tcPr>
          <w:p w14:paraId="4A5D43E1" w14:textId="5348C137" w:rsidR="00945B34" w:rsidRPr="00AB00CE" w:rsidRDefault="00945B34" w:rsidP="00945B34">
            <w:pPr>
              <w:jc w:val="center"/>
              <w:rPr>
                <w:rFonts w:ascii="Times New Roman" w:hAnsi="Times New Roman" w:cs="Times New Roman"/>
                <w:b/>
                <w:sz w:val="22"/>
                <w:szCs w:val="22"/>
              </w:rPr>
            </w:pPr>
            <w:r w:rsidRPr="00AB00CE">
              <w:rPr>
                <w:rFonts w:ascii="Times New Roman" w:hAnsi="Times New Roman" w:cs="Times New Roman"/>
                <w:b/>
                <w:sz w:val="22"/>
                <w:szCs w:val="22"/>
              </w:rPr>
              <w:t>OLDCART</w:t>
            </w:r>
          </w:p>
          <w:p w14:paraId="4C322CDB" w14:textId="26C98493" w:rsidR="00945B34" w:rsidRPr="00AB00CE" w:rsidRDefault="00945B34" w:rsidP="00945B34">
            <w:pPr>
              <w:jc w:val="center"/>
              <w:rPr>
                <w:rFonts w:ascii="Times New Roman" w:hAnsi="Times New Roman" w:cs="Times New Roman"/>
                <w:b/>
                <w:sz w:val="22"/>
                <w:szCs w:val="22"/>
                <w:u w:val="single"/>
              </w:rPr>
            </w:pPr>
            <w:r w:rsidRPr="00AB00CE">
              <w:rPr>
                <w:rFonts w:ascii="Times New Roman" w:hAnsi="Times New Roman" w:cs="Times New Roman"/>
                <w:sz w:val="22"/>
                <w:szCs w:val="22"/>
              </w:rPr>
              <w:t>Initial Symptom(s) at the time of admission (in ED)</w:t>
            </w:r>
            <w:r>
              <w:rPr>
                <w:rFonts w:ascii="Times New Roman" w:hAnsi="Times New Roman" w:cs="Times New Roman"/>
                <w:sz w:val="22"/>
                <w:szCs w:val="22"/>
              </w:rPr>
              <w:t xml:space="preserve"> (1.0)</w:t>
            </w:r>
          </w:p>
        </w:tc>
        <w:tc>
          <w:tcPr>
            <w:tcW w:w="10998" w:type="dxa"/>
            <w:gridSpan w:val="9"/>
          </w:tcPr>
          <w:p w14:paraId="3BEFAE11" w14:textId="71EB69B7" w:rsidR="00945B34" w:rsidRPr="00AB00CE" w:rsidRDefault="00945B34" w:rsidP="00461AA0">
            <w:pPr>
              <w:rPr>
                <w:rFonts w:ascii="Times New Roman" w:hAnsi="Times New Roman" w:cs="Times New Roman"/>
                <w:sz w:val="22"/>
                <w:szCs w:val="22"/>
              </w:rPr>
            </w:pPr>
            <w:r>
              <w:rPr>
                <w:rFonts w:ascii="Times New Roman" w:hAnsi="Times New Roman" w:cs="Times New Roman"/>
                <w:sz w:val="22"/>
                <w:szCs w:val="22"/>
              </w:rPr>
              <w:t>Patient arrived to ED with altered mental status at which time his BP</w:t>
            </w:r>
            <w:r w:rsidR="00BC5F84">
              <w:rPr>
                <w:rFonts w:ascii="Times New Roman" w:hAnsi="Times New Roman" w:cs="Times New Roman"/>
                <w:sz w:val="22"/>
                <w:szCs w:val="22"/>
              </w:rPr>
              <w:t xml:space="preserve"> and HR were</w:t>
            </w:r>
            <w:r>
              <w:rPr>
                <w:rFonts w:ascii="Times New Roman" w:hAnsi="Times New Roman" w:cs="Times New Roman"/>
                <w:sz w:val="22"/>
                <w:szCs w:val="22"/>
              </w:rPr>
              <w:t xml:space="preserve"> </w:t>
            </w:r>
            <w:r w:rsidR="00BC5F84">
              <w:rPr>
                <w:rFonts w:ascii="Times New Roman" w:hAnsi="Times New Roman" w:cs="Times New Roman"/>
                <w:sz w:val="22"/>
                <w:szCs w:val="22"/>
              </w:rPr>
              <w:t>high</w:t>
            </w:r>
            <w:r>
              <w:rPr>
                <w:rFonts w:ascii="Times New Roman" w:hAnsi="Times New Roman" w:cs="Times New Roman"/>
                <w:sz w:val="22"/>
                <w:szCs w:val="22"/>
              </w:rPr>
              <w:t xml:space="preserve">, </w:t>
            </w:r>
            <w:r w:rsidR="00461AA0">
              <w:rPr>
                <w:rFonts w:ascii="Times New Roman" w:hAnsi="Times New Roman" w:cs="Times New Roman"/>
                <w:sz w:val="22"/>
                <w:szCs w:val="22"/>
              </w:rPr>
              <w:t xml:space="preserve">RR </w:t>
            </w:r>
            <w:proofErr w:type="spellStart"/>
            <w:r w:rsidR="00461AA0">
              <w:rPr>
                <w:rFonts w:ascii="Times New Roman" w:hAnsi="Times New Roman" w:cs="Times New Roman"/>
                <w:sz w:val="22"/>
                <w:szCs w:val="22"/>
              </w:rPr>
              <w:t>wnl</w:t>
            </w:r>
            <w:proofErr w:type="spellEnd"/>
            <w:r>
              <w:rPr>
                <w:rFonts w:ascii="Times New Roman" w:hAnsi="Times New Roman" w:cs="Times New Roman"/>
                <w:sz w:val="22"/>
                <w:szCs w:val="22"/>
              </w:rPr>
              <w:t xml:space="preserve">, and SpO2 </w:t>
            </w:r>
            <w:proofErr w:type="spellStart"/>
            <w:r w:rsidR="00461AA0">
              <w:rPr>
                <w:rFonts w:ascii="Times New Roman" w:hAnsi="Times New Roman" w:cs="Times New Roman"/>
                <w:sz w:val="22"/>
                <w:szCs w:val="22"/>
              </w:rPr>
              <w:t>wnl</w:t>
            </w:r>
            <w:proofErr w:type="spellEnd"/>
            <w:r>
              <w:rPr>
                <w:rFonts w:ascii="Times New Roman" w:hAnsi="Times New Roman" w:cs="Times New Roman"/>
                <w:sz w:val="22"/>
                <w:szCs w:val="22"/>
              </w:rPr>
              <w:t xml:space="preserve">. Patient then </w:t>
            </w:r>
            <w:r w:rsidR="00461AA0">
              <w:rPr>
                <w:rFonts w:ascii="Times New Roman" w:hAnsi="Times New Roman" w:cs="Times New Roman"/>
                <w:sz w:val="22"/>
                <w:szCs w:val="22"/>
              </w:rPr>
              <w:t xml:space="preserve">decompensated and </w:t>
            </w:r>
            <w:r>
              <w:rPr>
                <w:rFonts w:ascii="Times New Roman" w:hAnsi="Times New Roman" w:cs="Times New Roman"/>
                <w:sz w:val="22"/>
                <w:szCs w:val="22"/>
              </w:rPr>
              <w:t xml:space="preserve">went into respiratory failure. He was intubated </w:t>
            </w:r>
            <w:r w:rsidR="00BC5F84">
              <w:rPr>
                <w:rFonts w:ascii="Times New Roman" w:hAnsi="Times New Roman" w:cs="Times New Roman"/>
                <w:sz w:val="22"/>
                <w:szCs w:val="22"/>
              </w:rPr>
              <w:t>and sent to ICU.</w:t>
            </w:r>
          </w:p>
        </w:tc>
      </w:tr>
      <w:tr w:rsidR="00945B34" w:rsidRPr="00AB00CE" w14:paraId="7906A28D" w14:textId="77777777" w:rsidTr="00945B34">
        <w:trPr>
          <w:gridAfter w:val="1"/>
          <w:wAfter w:w="49" w:type="dxa"/>
          <w:trHeight w:val="152"/>
        </w:trPr>
        <w:tc>
          <w:tcPr>
            <w:tcW w:w="2178" w:type="dxa"/>
            <w:shd w:val="solid" w:color="F2DBDB" w:themeColor="accent2" w:themeTint="33" w:fill="auto"/>
            <w:vAlign w:val="center"/>
          </w:tcPr>
          <w:p w14:paraId="0D2A1A3B" w14:textId="1E656482" w:rsidR="00945B34" w:rsidRPr="00AB00CE" w:rsidRDefault="00945B34" w:rsidP="00945B34">
            <w:pPr>
              <w:jc w:val="center"/>
              <w:rPr>
                <w:rFonts w:ascii="Times New Roman" w:hAnsi="Times New Roman" w:cs="Times New Roman"/>
                <w:b/>
                <w:sz w:val="22"/>
                <w:szCs w:val="22"/>
              </w:rPr>
            </w:pPr>
            <w:r>
              <w:rPr>
                <w:rFonts w:ascii="Times New Roman" w:hAnsi="Times New Roman" w:cs="Times New Roman"/>
                <w:b/>
                <w:sz w:val="22"/>
                <w:szCs w:val="22"/>
              </w:rPr>
              <w:t>Medical Diagnoses</w:t>
            </w:r>
          </w:p>
        </w:tc>
        <w:tc>
          <w:tcPr>
            <w:tcW w:w="10998" w:type="dxa"/>
            <w:gridSpan w:val="9"/>
          </w:tcPr>
          <w:p w14:paraId="233D12CA" w14:textId="2FE05288" w:rsidR="00945B34" w:rsidRPr="00AB00CE" w:rsidRDefault="00945B34" w:rsidP="00945B34">
            <w:pPr>
              <w:rPr>
                <w:rFonts w:ascii="Times New Roman" w:hAnsi="Times New Roman" w:cs="Times New Roman"/>
                <w:sz w:val="22"/>
                <w:szCs w:val="22"/>
              </w:rPr>
            </w:pPr>
            <w:r>
              <w:rPr>
                <w:rFonts w:ascii="Times New Roman" w:hAnsi="Times New Roman" w:cs="Times New Roman"/>
                <w:sz w:val="22"/>
                <w:szCs w:val="22"/>
              </w:rPr>
              <w:t xml:space="preserve">Respiratory Failure, altered mental status/metabolic encephalopathy, pneumonia, </w:t>
            </w:r>
            <w:proofErr w:type="spellStart"/>
            <w:r>
              <w:rPr>
                <w:rFonts w:ascii="Times New Roman" w:hAnsi="Times New Roman" w:cs="Times New Roman"/>
                <w:sz w:val="22"/>
                <w:szCs w:val="22"/>
              </w:rPr>
              <w:t>hypercapneic</w:t>
            </w:r>
            <w:proofErr w:type="spellEnd"/>
            <w:r>
              <w:rPr>
                <w:rFonts w:ascii="Times New Roman" w:hAnsi="Times New Roman" w:cs="Times New Roman"/>
                <w:sz w:val="22"/>
                <w:szCs w:val="22"/>
              </w:rPr>
              <w:t xml:space="preserve"> respiratory acidosis</w:t>
            </w:r>
          </w:p>
        </w:tc>
      </w:tr>
      <w:tr w:rsidR="00945B34" w:rsidRPr="00AB00CE" w14:paraId="58D5EF48" w14:textId="77777777" w:rsidTr="00945B34">
        <w:tc>
          <w:tcPr>
            <w:tcW w:w="2178" w:type="dxa"/>
            <w:vMerge w:val="restart"/>
            <w:shd w:val="solid" w:color="F2DBDB" w:themeColor="accent2" w:themeTint="33" w:fill="auto"/>
            <w:vAlign w:val="center"/>
          </w:tcPr>
          <w:p w14:paraId="3FD3D8AF" w14:textId="77777777" w:rsidR="00945B34" w:rsidRPr="00AB00CE" w:rsidRDefault="00945B34" w:rsidP="00945B34">
            <w:pPr>
              <w:jc w:val="center"/>
              <w:rPr>
                <w:rFonts w:ascii="Times New Roman" w:hAnsi="Times New Roman" w:cs="Times New Roman"/>
                <w:b/>
                <w:sz w:val="22"/>
                <w:szCs w:val="22"/>
              </w:rPr>
            </w:pPr>
            <w:r w:rsidRPr="00AB00CE">
              <w:rPr>
                <w:rFonts w:ascii="Times New Roman" w:hAnsi="Times New Roman" w:cs="Times New Roman"/>
                <w:b/>
                <w:sz w:val="22"/>
                <w:szCs w:val="22"/>
              </w:rPr>
              <w:t>Findings that support/confirm the medical diagnosis at admission and during your care</w:t>
            </w:r>
          </w:p>
          <w:p w14:paraId="0E96ECE4" w14:textId="7BEEB787" w:rsidR="00945B34" w:rsidRPr="00AB00CE" w:rsidRDefault="00945B34" w:rsidP="00945B34">
            <w:pPr>
              <w:jc w:val="center"/>
              <w:rPr>
                <w:rFonts w:ascii="Times New Roman" w:hAnsi="Times New Roman" w:cs="Times New Roman"/>
                <w:b/>
                <w:sz w:val="22"/>
                <w:szCs w:val="22"/>
                <w:u w:val="single"/>
              </w:rPr>
            </w:pPr>
            <w:r>
              <w:rPr>
                <w:rFonts w:ascii="Times New Roman" w:hAnsi="Times New Roman" w:cs="Times New Roman"/>
                <w:sz w:val="22"/>
                <w:szCs w:val="22"/>
              </w:rPr>
              <w:t>(1.0)</w:t>
            </w:r>
          </w:p>
        </w:tc>
        <w:tc>
          <w:tcPr>
            <w:tcW w:w="4567" w:type="dxa"/>
            <w:gridSpan w:val="3"/>
            <w:shd w:val="solid" w:color="F2DBDB" w:themeColor="accent2" w:themeTint="33" w:fill="auto"/>
          </w:tcPr>
          <w:p w14:paraId="4F0AAF6F" w14:textId="77777777" w:rsidR="00945B34" w:rsidRPr="00AB00CE" w:rsidRDefault="00945B34" w:rsidP="00945B34">
            <w:pPr>
              <w:jc w:val="center"/>
              <w:rPr>
                <w:rFonts w:ascii="Times New Roman" w:hAnsi="Times New Roman" w:cs="Times New Roman"/>
                <w:sz w:val="22"/>
                <w:szCs w:val="22"/>
              </w:rPr>
            </w:pPr>
            <w:r w:rsidRPr="00AB00CE">
              <w:rPr>
                <w:rFonts w:ascii="Times New Roman" w:hAnsi="Times New Roman" w:cs="Times New Roman"/>
                <w:sz w:val="22"/>
                <w:szCs w:val="22"/>
              </w:rPr>
              <w:t>Physical Exam</w:t>
            </w:r>
          </w:p>
        </w:tc>
        <w:tc>
          <w:tcPr>
            <w:tcW w:w="6480" w:type="dxa"/>
            <w:gridSpan w:val="7"/>
            <w:shd w:val="solid" w:color="F2DBDB" w:themeColor="accent2" w:themeTint="33" w:fill="auto"/>
          </w:tcPr>
          <w:p w14:paraId="67F90F89" w14:textId="77777777" w:rsidR="00945B34" w:rsidRPr="00AB00CE" w:rsidRDefault="00945B34" w:rsidP="00945B34">
            <w:pPr>
              <w:jc w:val="center"/>
              <w:rPr>
                <w:rFonts w:ascii="Times New Roman" w:hAnsi="Times New Roman" w:cs="Times New Roman"/>
                <w:sz w:val="22"/>
                <w:szCs w:val="22"/>
              </w:rPr>
            </w:pPr>
            <w:r w:rsidRPr="00AB00CE">
              <w:rPr>
                <w:rFonts w:ascii="Times New Roman" w:hAnsi="Times New Roman" w:cs="Times New Roman"/>
                <w:sz w:val="22"/>
                <w:szCs w:val="22"/>
              </w:rPr>
              <w:t>Diagnostic Tests</w:t>
            </w:r>
          </w:p>
        </w:tc>
      </w:tr>
      <w:tr w:rsidR="00945B34" w:rsidRPr="00AB00CE" w14:paraId="689D256B" w14:textId="77777777" w:rsidTr="00945B34">
        <w:trPr>
          <w:gridAfter w:val="1"/>
          <w:wAfter w:w="49" w:type="dxa"/>
          <w:trHeight w:val="1070"/>
        </w:trPr>
        <w:tc>
          <w:tcPr>
            <w:tcW w:w="2178" w:type="dxa"/>
            <w:vMerge/>
            <w:shd w:val="solid" w:color="F2DBDB" w:themeColor="accent2" w:themeTint="33" w:fill="auto"/>
          </w:tcPr>
          <w:p w14:paraId="2249884E" w14:textId="77777777" w:rsidR="00945B34" w:rsidRPr="00AB00CE" w:rsidRDefault="00945B34" w:rsidP="00945B34">
            <w:pPr>
              <w:jc w:val="center"/>
              <w:rPr>
                <w:rFonts w:ascii="Times New Roman" w:hAnsi="Times New Roman" w:cs="Times New Roman"/>
                <w:sz w:val="22"/>
                <w:szCs w:val="22"/>
              </w:rPr>
            </w:pPr>
          </w:p>
        </w:tc>
        <w:tc>
          <w:tcPr>
            <w:tcW w:w="4567" w:type="dxa"/>
            <w:gridSpan w:val="3"/>
          </w:tcPr>
          <w:p w14:paraId="40FA79EE" w14:textId="2FF594EA" w:rsidR="00945B34" w:rsidRDefault="00001DC7" w:rsidP="00945B34">
            <w:pPr>
              <w:rPr>
                <w:rFonts w:ascii="Times New Roman" w:hAnsi="Times New Roman" w:cs="Times New Roman"/>
                <w:sz w:val="22"/>
                <w:szCs w:val="22"/>
              </w:rPr>
            </w:pPr>
            <w:r>
              <w:rPr>
                <w:rFonts w:ascii="Times New Roman" w:hAnsi="Times New Roman" w:cs="Times New Roman"/>
                <w:sz w:val="22"/>
                <w:szCs w:val="22"/>
              </w:rPr>
              <w:t xml:space="preserve">Admission: </w:t>
            </w:r>
            <w:r w:rsidR="000113B1">
              <w:rPr>
                <w:rFonts w:ascii="Times New Roman" w:hAnsi="Times New Roman" w:cs="Times New Roman"/>
                <w:sz w:val="22"/>
                <w:szCs w:val="22"/>
              </w:rPr>
              <w:t>Pt came into ED w/ altered mental status and metabolic enceph</w:t>
            </w:r>
            <w:r>
              <w:rPr>
                <w:rFonts w:ascii="Times New Roman" w:hAnsi="Times New Roman" w:cs="Times New Roman"/>
                <w:sz w:val="22"/>
                <w:szCs w:val="22"/>
              </w:rPr>
              <w:t>alopathy, s</w:t>
            </w:r>
            <w:r w:rsidR="00945B34">
              <w:rPr>
                <w:rFonts w:ascii="Times New Roman" w:hAnsi="Times New Roman" w:cs="Times New Roman"/>
                <w:sz w:val="22"/>
                <w:szCs w:val="22"/>
              </w:rPr>
              <w:t xml:space="preserve">hortness of breath, diminished breath sounds bilaterally and across all lung fields, left upper lung crackles heard, no wheezing, </w:t>
            </w:r>
            <w:proofErr w:type="spellStart"/>
            <w:r w:rsidR="00945B34">
              <w:rPr>
                <w:rFonts w:ascii="Times New Roman" w:hAnsi="Times New Roman" w:cs="Times New Roman"/>
                <w:sz w:val="22"/>
                <w:szCs w:val="22"/>
              </w:rPr>
              <w:t>tachycardic</w:t>
            </w:r>
            <w:proofErr w:type="spellEnd"/>
            <w:r w:rsidR="00945B34">
              <w:rPr>
                <w:rFonts w:ascii="Times New Roman" w:hAnsi="Times New Roman" w:cs="Times New Roman"/>
                <w:sz w:val="22"/>
                <w:szCs w:val="22"/>
              </w:rPr>
              <w:t xml:space="preserve"> (per patient’s chart).</w:t>
            </w:r>
            <w:r>
              <w:rPr>
                <w:rFonts w:ascii="Times New Roman" w:hAnsi="Times New Roman" w:cs="Times New Roman"/>
                <w:sz w:val="22"/>
                <w:szCs w:val="22"/>
              </w:rPr>
              <w:t xml:space="preserve"> </w:t>
            </w:r>
          </w:p>
          <w:p w14:paraId="5E9078B2" w14:textId="74E199FB" w:rsidR="00945B34" w:rsidRDefault="00001DC7" w:rsidP="00945B34">
            <w:pPr>
              <w:rPr>
                <w:rFonts w:ascii="Times New Roman" w:hAnsi="Times New Roman" w:cs="Times New Roman"/>
                <w:sz w:val="22"/>
                <w:szCs w:val="22"/>
              </w:rPr>
            </w:pPr>
            <w:r>
              <w:rPr>
                <w:rFonts w:ascii="Times New Roman" w:hAnsi="Times New Roman" w:cs="Times New Roman"/>
                <w:sz w:val="22"/>
                <w:szCs w:val="22"/>
              </w:rPr>
              <w:t>ABGs revealed hypercapnic respiratory acidosis. CXR and sputum culture returned positive for pneumonia. Head CT ruled out intracranial hemorrhage.</w:t>
            </w:r>
          </w:p>
          <w:p w14:paraId="79FEE86E" w14:textId="6AB638F8" w:rsidR="00945B34" w:rsidRPr="00AB00CE" w:rsidRDefault="00945B34" w:rsidP="00945B34">
            <w:pPr>
              <w:rPr>
                <w:rFonts w:ascii="Times New Roman" w:hAnsi="Times New Roman" w:cs="Times New Roman"/>
                <w:sz w:val="22"/>
                <w:szCs w:val="22"/>
              </w:rPr>
            </w:pPr>
            <w:r>
              <w:rPr>
                <w:rFonts w:ascii="Times New Roman" w:hAnsi="Times New Roman" w:cs="Times New Roman"/>
                <w:sz w:val="22"/>
                <w:szCs w:val="22"/>
              </w:rPr>
              <w:t>2/4/15: Diminished lung sounds across all lung fiel</w:t>
            </w:r>
            <w:r w:rsidR="00274005">
              <w:rPr>
                <w:rFonts w:ascii="Times New Roman" w:hAnsi="Times New Roman" w:cs="Times New Roman"/>
                <w:sz w:val="22"/>
                <w:szCs w:val="22"/>
              </w:rPr>
              <w:t>d</w:t>
            </w:r>
            <w:r>
              <w:rPr>
                <w:rFonts w:ascii="Times New Roman" w:hAnsi="Times New Roman" w:cs="Times New Roman"/>
                <w:sz w:val="22"/>
                <w:szCs w:val="22"/>
              </w:rPr>
              <w:t>s bilaterally, no crackles heard; thick white secretions needing suction when repositioning; patient intubated and sedated to RAS</w:t>
            </w:r>
            <w:r w:rsidR="00274005">
              <w:rPr>
                <w:rFonts w:ascii="Times New Roman" w:hAnsi="Times New Roman" w:cs="Times New Roman"/>
                <w:sz w:val="22"/>
                <w:szCs w:val="22"/>
              </w:rPr>
              <w:t>S</w:t>
            </w:r>
            <w:r>
              <w:rPr>
                <w:rFonts w:ascii="Times New Roman" w:hAnsi="Times New Roman" w:cs="Times New Roman"/>
                <w:sz w:val="22"/>
                <w:szCs w:val="22"/>
              </w:rPr>
              <w:t xml:space="preserve"> -3; GCS 8; pupils 2/1mm bilaterally, round, sluggish, reactive to light and accommodation; Cardiac normal rate and rhythm with PVCs</w:t>
            </w:r>
          </w:p>
        </w:tc>
        <w:tc>
          <w:tcPr>
            <w:tcW w:w="6431" w:type="dxa"/>
            <w:gridSpan w:val="6"/>
          </w:tcPr>
          <w:p w14:paraId="0B7D0913" w14:textId="603D8CA9" w:rsidR="00945B34" w:rsidRDefault="00945B34" w:rsidP="00945B34">
            <w:pPr>
              <w:rPr>
                <w:rFonts w:ascii="Times New Roman" w:hAnsi="Times New Roman" w:cs="Times New Roman"/>
                <w:sz w:val="22"/>
                <w:szCs w:val="22"/>
              </w:rPr>
            </w:pPr>
            <w:r>
              <w:rPr>
                <w:rFonts w:ascii="Times New Roman" w:hAnsi="Times New Roman" w:cs="Times New Roman"/>
                <w:sz w:val="22"/>
                <w:szCs w:val="22"/>
              </w:rPr>
              <w:t>Laboratory tests upon admission:</w:t>
            </w:r>
          </w:p>
          <w:p w14:paraId="5ACBA813" w14:textId="77777777" w:rsidR="00945B34" w:rsidRDefault="00945B34" w:rsidP="00945B34">
            <w:pPr>
              <w:ind w:left="341"/>
              <w:rPr>
                <w:rFonts w:ascii="Times New Roman" w:hAnsi="Times New Roman" w:cs="Times New Roman"/>
                <w:sz w:val="22"/>
                <w:szCs w:val="22"/>
              </w:rPr>
            </w:pPr>
            <w:proofErr w:type="spellStart"/>
            <w:r>
              <w:rPr>
                <w:rFonts w:ascii="Times New Roman" w:hAnsi="Times New Roman" w:cs="Times New Roman"/>
                <w:sz w:val="22"/>
                <w:szCs w:val="22"/>
              </w:rPr>
              <w:t>Hgb</w:t>
            </w:r>
            <w:proofErr w:type="spellEnd"/>
            <w:r>
              <w:rPr>
                <w:rFonts w:ascii="Times New Roman" w:hAnsi="Times New Roman" w:cs="Times New Roman"/>
                <w:sz w:val="22"/>
                <w:szCs w:val="22"/>
              </w:rPr>
              <w:t xml:space="preserve">         10.4</w:t>
            </w:r>
          </w:p>
          <w:p w14:paraId="51FBD0EB" w14:textId="07B33B0B" w:rsidR="00945B34" w:rsidRDefault="00945B34" w:rsidP="00945B34">
            <w:pPr>
              <w:ind w:left="341"/>
              <w:rPr>
                <w:rFonts w:ascii="Times New Roman" w:hAnsi="Times New Roman" w:cs="Times New Roman"/>
                <w:sz w:val="22"/>
                <w:szCs w:val="22"/>
              </w:rPr>
            </w:pPr>
            <w:r>
              <w:rPr>
                <w:rFonts w:ascii="Times New Roman" w:hAnsi="Times New Roman" w:cs="Times New Roman"/>
                <w:sz w:val="22"/>
                <w:szCs w:val="22"/>
              </w:rPr>
              <w:t>HCT        36.7</w:t>
            </w:r>
          </w:p>
          <w:p w14:paraId="01ECBB37" w14:textId="5957123B" w:rsidR="00945B34" w:rsidRDefault="00945B34" w:rsidP="00945B34">
            <w:pPr>
              <w:ind w:left="341"/>
              <w:rPr>
                <w:rFonts w:ascii="Times New Roman" w:hAnsi="Times New Roman" w:cs="Times New Roman"/>
                <w:sz w:val="22"/>
                <w:szCs w:val="22"/>
              </w:rPr>
            </w:pPr>
            <w:r>
              <w:rPr>
                <w:rFonts w:ascii="Times New Roman" w:hAnsi="Times New Roman" w:cs="Times New Roman"/>
                <w:sz w:val="22"/>
                <w:szCs w:val="22"/>
              </w:rPr>
              <w:t>WBC       15.1</w:t>
            </w:r>
          </w:p>
          <w:p w14:paraId="54265FB8" w14:textId="791E3D6F" w:rsidR="00945B34" w:rsidRDefault="00945B34" w:rsidP="00945B34">
            <w:pPr>
              <w:ind w:left="341"/>
              <w:rPr>
                <w:rFonts w:ascii="Times New Roman" w:hAnsi="Times New Roman" w:cs="Times New Roman"/>
                <w:sz w:val="22"/>
                <w:szCs w:val="22"/>
              </w:rPr>
            </w:pPr>
            <w:r>
              <w:rPr>
                <w:rFonts w:ascii="Times New Roman" w:hAnsi="Times New Roman" w:cs="Times New Roman"/>
                <w:sz w:val="22"/>
                <w:szCs w:val="22"/>
              </w:rPr>
              <w:t>BUN       19</w:t>
            </w:r>
          </w:p>
          <w:p w14:paraId="7107B531" w14:textId="77777777" w:rsidR="00945B34" w:rsidRDefault="00945B34" w:rsidP="00945B34">
            <w:pPr>
              <w:ind w:left="341"/>
              <w:rPr>
                <w:rFonts w:ascii="Times New Roman" w:hAnsi="Times New Roman" w:cs="Times New Roman"/>
                <w:sz w:val="22"/>
                <w:szCs w:val="22"/>
              </w:rPr>
            </w:pPr>
            <w:r>
              <w:rPr>
                <w:rFonts w:ascii="Times New Roman" w:hAnsi="Times New Roman" w:cs="Times New Roman"/>
                <w:sz w:val="22"/>
                <w:szCs w:val="22"/>
              </w:rPr>
              <w:t>CREAT   0.68</w:t>
            </w:r>
          </w:p>
          <w:p w14:paraId="4E38D7AB" w14:textId="7ABF390B" w:rsidR="00945B34" w:rsidRDefault="00945B34" w:rsidP="00945B34">
            <w:pPr>
              <w:rPr>
                <w:rFonts w:ascii="Times New Roman" w:hAnsi="Times New Roman" w:cs="Times New Roman"/>
                <w:sz w:val="22"/>
                <w:szCs w:val="22"/>
              </w:rPr>
            </w:pPr>
            <w:r>
              <w:rPr>
                <w:rFonts w:ascii="Times New Roman" w:hAnsi="Times New Roman" w:cs="Times New Roman"/>
                <w:sz w:val="22"/>
                <w:szCs w:val="22"/>
              </w:rPr>
              <w:t>ABGs:</w:t>
            </w:r>
          </w:p>
          <w:p w14:paraId="5D76E88D" w14:textId="74A68242" w:rsidR="00945B34" w:rsidRPr="00D227AD" w:rsidRDefault="00945B34" w:rsidP="00945B34">
            <w:pPr>
              <w:rPr>
                <w:rFonts w:ascii="Times New Roman" w:hAnsi="Times New Roman" w:cs="Times New Roman"/>
                <w:sz w:val="22"/>
                <w:szCs w:val="22"/>
              </w:rPr>
            </w:pPr>
            <w:r w:rsidRPr="00D227AD">
              <w:rPr>
                <w:rFonts w:ascii="Times New Roman" w:hAnsi="Times New Roman" w:cs="Times New Roman"/>
                <w:sz w:val="22"/>
                <w:szCs w:val="22"/>
              </w:rPr>
              <w:t>2/3/15: pH 7.28  PCO2 99.4  HCO3 45.0  PAO2 83.5  SaO2 95.5</w:t>
            </w:r>
          </w:p>
          <w:p w14:paraId="326EBF74" w14:textId="77777777" w:rsidR="00945B34" w:rsidRPr="00FD479C" w:rsidRDefault="00945B34" w:rsidP="00945B34">
            <w:pPr>
              <w:rPr>
                <w:rFonts w:ascii="Times New Roman" w:hAnsi="Times New Roman" w:cs="Times New Roman"/>
                <w:sz w:val="16"/>
                <w:szCs w:val="22"/>
              </w:rPr>
            </w:pPr>
          </w:p>
          <w:p w14:paraId="49268D87" w14:textId="17401861" w:rsidR="00945B34" w:rsidRPr="00C92F2A" w:rsidRDefault="00945B34" w:rsidP="00945B34">
            <w:pPr>
              <w:rPr>
                <w:rFonts w:ascii="Times New Roman" w:hAnsi="Times New Roman" w:cs="Times New Roman"/>
                <w:sz w:val="22"/>
                <w:szCs w:val="22"/>
              </w:rPr>
            </w:pPr>
            <w:r>
              <w:rPr>
                <w:rFonts w:ascii="Times New Roman" w:hAnsi="Times New Roman" w:cs="Times New Roman"/>
                <w:sz w:val="22"/>
                <w:szCs w:val="22"/>
              </w:rPr>
              <w:t xml:space="preserve">CXR – linear densities seen bilaterally, most prominently in RUL; hyperinflation globally; ETT 4cm above carina; right PICC tip near </w:t>
            </w:r>
            <w:proofErr w:type="spellStart"/>
            <w:r>
              <w:rPr>
                <w:rFonts w:ascii="Times New Roman" w:hAnsi="Times New Roman" w:cs="Times New Roman"/>
                <w:sz w:val="22"/>
                <w:szCs w:val="22"/>
              </w:rPr>
              <w:t>cavoatrial</w:t>
            </w:r>
            <w:proofErr w:type="spellEnd"/>
            <w:r>
              <w:rPr>
                <w:rFonts w:ascii="Times New Roman" w:hAnsi="Times New Roman" w:cs="Times New Roman"/>
                <w:sz w:val="22"/>
                <w:szCs w:val="22"/>
              </w:rPr>
              <w:t xml:space="preserve"> junction</w:t>
            </w:r>
          </w:p>
          <w:p w14:paraId="5BE0E1B7" w14:textId="77777777" w:rsidR="00945B34" w:rsidRDefault="00945B34" w:rsidP="00945B34">
            <w:pPr>
              <w:rPr>
                <w:rFonts w:ascii="Times New Roman" w:hAnsi="Times New Roman" w:cs="Times New Roman"/>
                <w:sz w:val="22"/>
                <w:szCs w:val="22"/>
              </w:rPr>
            </w:pPr>
          </w:p>
          <w:p w14:paraId="6EEAB873" w14:textId="154C0200" w:rsidR="00945B34" w:rsidRDefault="00945B34" w:rsidP="00945B34">
            <w:pPr>
              <w:rPr>
                <w:rFonts w:ascii="Times New Roman" w:hAnsi="Times New Roman" w:cs="Times New Roman"/>
                <w:sz w:val="22"/>
                <w:szCs w:val="22"/>
              </w:rPr>
            </w:pPr>
            <w:r>
              <w:rPr>
                <w:rFonts w:ascii="Times New Roman" w:hAnsi="Times New Roman" w:cs="Times New Roman"/>
                <w:sz w:val="22"/>
                <w:szCs w:val="22"/>
              </w:rPr>
              <w:t xml:space="preserve">Head CT – negative </w:t>
            </w:r>
            <w:r w:rsidR="00001DC7">
              <w:rPr>
                <w:rFonts w:ascii="Times New Roman" w:hAnsi="Times New Roman" w:cs="Times New Roman"/>
                <w:sz w:val="22"/>
                <w:szCs w:val="22"/>
              </w:rPr>
              <w:t xml:space="preserve">for intracranial hemorrhage; </w:t>
            </w:r>
            <w:proofErr w:type="spellStart"/>
            <w:r w:rsidR="00001DC7">
              <w:rPr>
                <w:rFonts w:ascii="Times New Roman" w:hAnsi="Times New Roman" w:cs="Times New Roman"/>
                <w:sz w:val="22"/>
                <w:szCs w:val="22"/>
              </w:rPr>
              <w:t>pt</w:t>
            </w:r>
            <w:proofErr w:type="spellEnd"/>
            <w:r w:rsidR="00001DC7">
              <w:rPr>
                <w:rFonts w:ascii="Times New Roman" w:hAnsi="Times New Roman" w:cs="Times New Roman"/>
                <w:sz w:val="22"/>
                <w:szCs w:val="22"/>
              </w:rPr>
              <w:t xml:space="preserve"> </w:t>
            </w:r>
            <w:proofErr w:type="spellStart"/>
            <w:r>
              <w:rPr>
                <w:rFonts w:ascii="Times New Roman" w:hAnsi="Times New Roman" w:cs="Times New Roman"/>
                <w:sz w:val="22"/>
                <w:szCs w:val="22"/>
              </w:rPr>
              <w:t>hx</w:t>
            </w:r>
            <w:proofErr w:type="spellEnd"/>
            <w:r>
              <w:rPr>
                <w:rFonts w:ascii="Times New Roman" w:hAnsi="Times New Roman" w:cs="Times New Roman"/>
                <w:sz w:val="22"/>
                <w:szCs w:val="22"/>
              </w:rPr>
              <w:t xml:space="preserve"> of epilepsy, but no signs of seizure at this time.</w:t>
            </w:r>
          </w:p>
          <w:p w14:paraId="3DB31926" w14:textId="77777777" w:rsidR="00945B34" w:rsidRDefault="00945B34" w:rsidP="00945B34">
            <w:pPr>
              <w:rPr>
                <w:rFonts w:ascii="Times New Roman" w:hAnsi="Times New Roman" w:cs="Times New Roman"/>
                <w:sz w:val="22"/>
                <w:szCs w:val="22"/>
              </w:rPr>
            </w:pPr>
          </w:p>
          <w:p w14:paraId="4327CAD5" w14:textId="4BA04C25" w:rsidR="00945B34" w:rsidRPr="005F13E9" w:rsidRDefault="00945B34" w:rsidP="00001DC7">
            <w:pPr>
              <w:rPr>
                <w:rFonts w:ascii="Times New Roman" w:hAnsi="Times New Roman" w:cs="Times New Roman"/>
                <w:sz w:val="22"/>
                <w:szCs w:val="22"/>
              </w:rPr>
            </w:pPr>
            <w:r>
              <w:rPr>
                <w:rFonts w:ascii="Times New Roman" w:hAnsi="Times New Roman" w:cs="Times New Roman"/>
                <w:sz w:val="22"/>
                <w:szCs w:val="22"/>
              </w:rPr>
              <w:t xml:space="preserve">Respiratory </w:t>
            </w:r>
            <w:r w:rsidR="00001DC7">
              <w:rPr>
                <w:rFonts w:ascii="Times New Roman" w:hAnsi="Times New Roman" w:cs="Times New Roman"/>
                <w:sz w:val="22"/>
                <w:szCs w:val="22"/>
              </w:rPr>
              <w:t>gram stain and culture –</w:t>
            </w:r>
            <w:r>
              <w:rPr>
                <w:rFonts w:ascii="Times New Roman" w:hAnsi="Times New Roman" w:cs="Times New Roman"/>
                <w:sz w:val="22"/>
                <w:szCs w:val="22"/>
              </w:rPr>
              <w:t xml:space="preserve"> </w:t>
            </w:r>
            <w:r w:rsidR="00001DC7">
              <w:rPr>
                <w:rFonts w:ascii="Times New Roman" w:hAnsi="Times New Roman" w:cs="Times New Roman"/>
                <w:sz w:val="22"/>
                <w:szCs w:val="22"/>
              </w:rPr>
              <w:t>positive for bacterial pneumonia</w:t>
            </w:r>
          </w:p>
        </w:tc>
      </w:tr>
    </w:tbl>
    <w:p w14:paraId="5FC8F16E" w14:textId="4DEE6789" w:rsidR="00383B4A" w:rsidRPr="00AB00CE" w:rsidRDefault="00383B4A" w:rsidP="006827BE">
      <w:pPr>
        <w:rPr>
          <w:rFonts w:ascii="Times New Roman" w:hAnsi="Times New Roman" w:cs="Times New Roman"/>
          <w:sz w:val="22"/>
          <w:szCs w:val="22"/>
        </w:rPr>
      </w:pPr>
    </w:p>
    <w:p w14:paraId="3070F8B5" w14:textId="547149B5" w:rsidR="00931F6D" w:rsidRPr="00AB00CE" w:rsidRDefault="00D62B1F" w:rsidP="004061E1">
      <w:pPr>
        <w:jc w:val="center"/>
        <w:outlineLvl w:val="0"/>
        <w:rPr>
          <w:rFonts w:ascii="Times New Roman" w:hAnsi="Times New Roman" w:cs="Times New Roman"/>
          <w:b/>
          <w:caps/>
          <w:sz w:val="32"/>
          <w:szCs w:val="32"/>
          <w:shd w:val="clear" w:color="auto" w:fill="DAEEF3" w:themeFill="accent5" w:themeFillTint="33"/>
        </w:rPr>
      </w:pPr>
      <w:r>
        <w:rPr>
          <w:rFonts w:ascii="Times New Roman" w:hAnsi="Times New Roman" w:cs="Times New Roman"/>
          <w:b/>
          <w:caps/>
          <w:sz w:val="32"/>
          <w:szCs w:val="32"/>
          <w:shd w:val="clear" w:color="auto" w:fill="DAEEF3" w:themeFill="accent5" w:themeFillTint="33"/>
        </w:rPr>
        <w:t>H</w:t>
      </w:r>
      <w:r w:rsidR="00931F6D" w:rsidRPr="00AB00CE">
        <w:rPr>
          <w:rFonts w:ascii="Times New Roman" w:hAnsi="Times New Roman" w:cs="Times New Roman"/>
          <w:b/>
          <w:caps/>
          <w:sz w:val="32"/>
          <w:szCs w:val="32"/>
          <w:shd w:val="clear" w:color="auto" w:fill="DAEEF3" w:themeFill="accent5" w:themeFillTint="33"/>
        </w:rPr>
        <w:t>ead-to-Toe Assessment</w:t>
      </w:r>
    </w:p>
    <w:p w14:paraId="79020A66" w14:textId="60F6487D" w:rsidR="00931F6D" w:rsidRPr="00AB00CE" w:rsidRDefault="00AB00CE" w:rsidP="00F75FC1">
      <w:pPr>
        <w:shd w:val="clear" w:color="auto" w:fill="DAEEF3" w:themeFill="accent5" w:themeFillTint="33"/>
        <w:spacing w:before="120" w:after="120"/>
        <w:rPr>
          <w:rFonts w:ascii="Times New Roman" w:hAnsi="Times New Roman" w:cs="Times New Roman"/>
          <w:b/>
          <w:i/>
          <w:sz w:val="22"/>
          <w:szCs w:val="22"/>
        </w:rPr>
      </w:pPr>
      <w:r w:rsidRPr="00AB00CE">
        <w:rPr>
          <w:rFonts w:ascii="Times New Roman" w:hAnsi="Times New Roman" w:cs="Times New Roman"/>
          <w:b/>
          <w:sz w:val="22"/>
          <w:szCs w:val="22"/>
        </w:rPr>
        <w:t>Perform a head-to-toe assessment on your patient.</w:t>
      </w:r>
      <w:r w:rsidR="00384E66">
        <w:rPr>
          <w:rFonts w:ascii="Times New Roman" w:hAnsi="Times New Roman" w:cs="Times New Roman"/>
          <w:b/>
          <w:sz w:val="22"/>
          <w:szCs w:val="22"/>
        </w:rPr>
        <w:t xml:space="preserve"> </w:t>
      </w:r>
      <w:r w:rsidR="00F75FC1" w:rsidRPr="00AB00CE">
        <w:rPr>
          <w:rFonts w:ascii="Times New Roman" w:hAnsi="Times New Roman" w:cs="Times New Roman"/>
          <w:b/>
          <w:i/>
          <w:sz w:val="22"/>
          <w:szCs w:val="22"/>
        </w:rPr>
        <w:t xml:space="preserve">Total 7.0 points. </w:t>
      </w:r>
    </w:p>
    <w:tbl>
      <w:tblPr>
        <w:tblStyle w:val="TableGrid"/>
        <w:tblW w:w="1315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shd w:val="clear" w:color="auto" w:fill="DAEEF3" w:themeFill="accent5" w:themeFillTint="33"/>
        <w:tblLayout w:type="fixed"/>
        <w:tblLook w:val="00A0" w:firstRow="1" w:lastRow="0" w:firstColumn="1" w:lastColumn="0" w:noHBand="0" w:noVBand="0"/>
      </w:tblPr>
      <w:tblGrid>
        <w:gridCol w:w="2808"/>
        <w:gridCol w:w="720"/>
        <w:gridCol w:w="630"/>
        <w:gridCol w:w="360"/>
        <w:gridCol w:w="326"/>
        <w:gridCol w:w="551"/>
        <w:gridCol w:w="203"/>
        <w:gridCol w:w="1057"/>
        <w:gridCol w:w="720"/>
        <w:gridCol w:w="113"/>
        <w:gridCol w:w="877"/>
        <w:gridCol w:w="810"/>
        <w:gridCol w:w="473"/>
        <w:gridCol w:w="607"/>
        <w:gridCol w:w="990"/>
        <w:gridCol w:w="203"/>
        <w:gridCol w:w="607"/>
        <w:gridCol w:w="1080"/>
        <w:gridCol w:w="23"/>
      </w:tblGrid>
      <w:tr w:rsidR="00931F6D" w:rsidRPr="00AB00CE" w14:paraId="34A5FFD8" w14:textId="77777777" w:rsidTr="001B7FDA">
        <w:tc>
          <w:tcPr>
            <w:tcW w:w="2808" w:type="dxa"/>
            <w:tcBorders>
              <w:left w:val="single" w:sz="4" w:space="0" w:color="auto"/>
            </w:tcBorders>
            <w:shd w:val="clear" w:color="auto" w:fill="DAEEF3" w:themeFill="accent5" w:themeFillTint="33"/>
            <w:vAlign w:val="center"/>
          </w:tcPr>
          <w:p w14:paraId="5E55D24E" w14:textId="2360C714" w:rsidR="00F75FC1" w:rsidRPr="00AB00CE" w:rsidRDefault="00931F6D" w:rsidP="00F75FC1">
            <w:pPr>
              <w:rPr>
                <w:rFonts w:ascii="Times New Roman" w:hAnsi="Times New Roman" w:cs="Times New Roman"/>
                <w:sz w:val="22"/>
                <w:szCs w:val="22"/>
              </w:rPr>
            </w:pPr>
            <w:r w:rsidRPr="00AB00CE">
              <w:rPr>
                <w:rFonts w:ascii="Times New Roman" w:hAnsi="Times New Roman" w:cs="Times New Roman"/>
                <w:sz w:val="22"/>
                <w:szCs w:val="22"/>
              </w:rPr>
              <w:t>General Status</w:t>
            </w:r>
            <w:r w:rsidR="00F75FC1" w:rsidRPr="00AB00CE">
              <w:rPr>
                <w:rFonts w:ascii="Times New Roman" w:hAnsi="Times New Roman" w:cs="Times New Roman"/>
                <w:sz w:val="22"/>
                <w:szCs w:val="22"/>
              </w:rPr>
              <w:t xml:space="preserve"> (0.5)</w:t>
            </w:r>
          </w:p>
        </w:tc>
        <w:tc>
          <w:tcPr>
            <w:tcW w:w="10350" w:type="dxa"/>
            <w:gridSpan w:val="18"/>
            <w:tcBorders>
              <w:right w:val="single" w:sz="4" w:space="0" w:color="auto"/>
            </w:tcBorders>
            <w:shd w:val="clear" w:color="auto" w:fill="auto"/>
          </w:tcPr>
          <w:p w14:paraId="1D71DFDE" w14:textId="3B0496AC" w:rsidR="00303A5E" w:rsidRPr="00AB00CE" w:rsidRDefault="00E762CB" w:rsidP="003044C0">
            <w:pPr>
              <w:widowControl w:val="0"/>
              <w:autoSpaceDE w:val="0"/>
              <w:autoSpaceDN w:val="0"/>
              <w:adjustRightInd w:val="0"/>
              <w:spacing w:before="280"/>
              <w:contextualSpacing/>
              <w:rPr>
                <w:rFonts w:ascii="Times New Roman" w:hAnsi="Times New Roman" w:cs="Times New Roman"/>
                <w:sz w:val="22"/>
                <w:szCs w:val="22"/>
              </w:rPr>
            </w:pPr>
            <w:r>
              <w:rPr>
                <w:rFonts w:ascii="Times New Roman" w:hAnsi="Times New Roman" w:cs="Times New Roman"/>
                <w:sz w:val="22"/>
                <w:szCs w:val="22"/>
              </w:rPr>
              <w:t>Patient intubated at sedated, making agitated movements. Patient restrained, HOB elevated to 30</w:t>
            </w:r>
            <w:r>
              <w:rPr>
                <w:rFonts w:ascii="Times New Roman" w:hAnsi="Times New Roman" w:cs="Times New Roman"/>
                <w:sz w:val="22"/>
                <w:szCs w:val="22"/>
                <w:vertAlign w:val="superscript"/>
              </w:rPr>
              <w:t>o</w:t>
            </w:r>
            <w:r>
              <w:rPr>
                <w:rFonts w:ascii="Times New Roman" w:hAnsi="Times New Roman" w:cs="Times New Roman"/>
                <w:sz w:val="22"/>
                <w:szCs w:val="22"/>
              </w:rPr>
              <w:t>.</w:t>
            </w:r>
            <w:r w:rsidR="007210FF">
              <w:rPr>
                <w:rFonts w:ascii="Times New Roman" w:hAnsi="Times New Roman" w:cs="Times New Roman"/>
                <w:sz w:val="22"/>
                <w:szCs w:val="22"/>
              </w:rPr>
              <w:t xml:space="preserve"> Has sequential compression devices on both lower extremities.</w:t>
            </w:r>
          </w:p>
        </w:tc>
      </w:tr>
      <w:tr w:rsidR="00196B8E" w:rsidRPr="00AB00CE" w14:paraId="56CC2417" w14:textId="77777777" w:rsidTr="00196B8E">
        <w:trPr>
          <w:gridAfter w:val="1"/>
          <w:wAfter w:w="23" w:type="dxa"/>
          <w:trHeight w:val="331"/>
        </w:trPr>
        <w:tc>
          <w:tcPr>
            <w:tcW w:w="2808" w:type="dxa"/>
            <w:vMerge w:val="restart"/>
            <w:tcBorders>
              <w:left w:val="single" w:sz="4" w:space="0" w:color="auto"/>
            </w:tcBorders>
            <w:shd w:val="clear" w:color="auto" w:fill="DAEEF3" w:themeFill="accent5" w:themeFillTint="33"/>
            <w:vAlign w:val="center"/>
          </w:tcPr>
          <w:p w14:paraId="35BADE20" w14:textId="72103B52" w:rsidR="00196B8E" w:rsidRPr="00AB00CE" w:rsidRDefault="00196B8E" w:rsidP="00196B8E">
            <w:pPr>
              <w:rPr>
                <w:rFonts w:ascii="Times New Roman" w:hAnsi="Times New Roman" w:cs="Times New Roman"/>
                <w:sz w:val="22"/>
                <w:szCs w:val="22"/>
              </w:rPr>
            </w:pPr>
            <w:r w:rsidRPr="00AB00CE">
              <w:rPr>
                <w:rFonts w:ascii="Times New Roman" w:hAnsi="Times New Roman" w:cs="Times New Roman"/>
                <w:sz w:val="22"/>
                <w:szCs w:val="22"/>
              </w:rPr>
              <w:t>VS &amp; Hemodynamics (1.0)</w:t>
            </w:r>
          </w:p>
        </w:tc>
        <w:tc>
          <w:tcPr>
            <w:tcW w:w="720" w:type="dxa"/>
            <w:tcBorders>
              <w:right w:val="single" w:sz="4" w:space="0" w:color="auto"/>
            </w:tcBorders>
            <w:shd w:val="clear" w:color="auto" w:fill="DAEEF3" w:themeFill="accent5" w:themeFillTint="33"/>
            <w:vAlign w:val="center"/>
          </w:tcPr>
          <w:p w14:paraId="148B4FAD" w14:textId="40D6C79D" w:rsidR="00196B8E" w:rsidRPr="00AB00CE" w:rsidRDefault="00196B8E" w:rsidP="00196B8E">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sidRPr="00AB00CE">
              <w:rPr>
                <w:rFonts w:ascii="Times New Roman" w:hAnsi="Times New Roman" w:cs="Times New Roman"/>
                <w:sz w:val="22"/>
                <w:szCs w:val="22"/>
              </w:rPr>
              <w:t>Time</w:t>
            </w:r>
          </w:p>
        </w:tc>
        <w:tc>
          <w:tcPr>
            <w:tcW w:w="630" w:type="dxa"/>
            <w:tcBorders>
              <w:right w:val="single" w:sz="4" w:space="0" w:color="auto"/>
            </w:tcBorders>
            <w:shd w:val="clear" w:color="auto" w:fill="DAEEF3" w:themeFill="accent5" w:themeFillTint="33"/>
            <w:vAlign w:val="center"/>
          </w:tcPr>
          <w:p w14:paraId="47583B19" w14:textId="1FCD9BB5" w:rsidR="00196B8E" w:rsidRPr="00AB00CE" w:rsidRDefault="00196B8E" w:rsidP="00196B8E">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sidRPr="00AB00CE">
              <w:rPr>
                <w:rFonts w:ascii="Times New Roman" w:hAnsi="Times New Roman" w:cs="Times New Roman"/>
                <w:sz w:val="22"/>
                <w:szCs w:val="22"/>
              </w:rPr>
              <w:t>T</w:t>
            </w:r>
          </w:p>
        </w:tc>
        <w:tc>
          <w:tcPr>
            <w:tcW w:w="686" w:type="dxa"/>
            <w:gridSpan w:val="2"/>
            <w:tcBorders>
              <w:right w:val="single" w:sz="4" w:space="0" w:color="auto"/>
            </w:tcBorders>
            <w:shd w:val="clear" w:color="auto" w:fill="DAEEF3" w:themeFill="accent5" w:themeFillTint="33"/>
            <w:vAlign w:val="center"/>
          </w:tcPr>
          <w:p w14:paraId="72DD86FE" w14:textId="692AC983" w:rsidR="00196B8E" w:rsidRPr="00AB00CE" w:rsidRDefault="00196B8E" w:rsidP="00196B8E">
            <w:pPr>
              <w:widowControl w:val="0"/>
              <w:tabs>
                <w:tab w:val="left" w:pos="4667"/>
              </w:tabs>
              <w:autoSpaceDE w:val="0"/>
              <w:autoSpaceDN w:val="0"/>
              <w:adjustRightInd w:val="0"/>
              <w:spacing w:before="280"/>
              <w:contextualSpacing/>
              <w:rPr>
                <w:rFonts w:ascii="Times New Roman" w:hAnsi="Times New Roman" w:cs="Times New Roman"/>
                <w:sz w:val="22"/>
                <w:szCs w:val="22"/>
              </w:rPr>
            </w:pPr>
            <w:r w:rsidRPr="00AB00CE">
              <w:rPr>
                <w:rFonts w:ascii="Times New Roman" w:hAnsi="Times New Roman" w:cs="Times New Roman"/>
                <w:sz w:val="22"/>
                <w:szCs w:val="22"/>
              </w:rPr>
              <w:t>RR</w:t>
            </w:r>
          </w:p>
        </w:tc>
        <w:tc>
          <w:tcPr>
            <w:tcW w:w="551" w:type="dxa"/>
            <w:tcBorders>
              <w:right w:val="single" w:sz="4" w:space="0" w:color="auto"/>
            </w:tcBorders>
            <w:shd w:val="clear" w:color="auto" w:fill="DAEEF3" w:themeFill="accent5" w:themeFillTint="33"/>
            <w:vAlign w:val="center"/>
          </w:tcPr>
          <w:p w14:paraId="7B6A0040" w14:textId="2981A0A6" w:rsidR="00196B8E" w:rsidRPr="00AB00CE" w:rsidRDefault="00196B8E" w:rsidP="00196B8E">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sidRPr="00AB00CE">
              <w:rPr>
                <w:rFonts w:ascii="Times New Roman" w:hAnsi="Times New Roman" w:cs="Times New Roman"/>
                <w:sz w:val="22"/>
                <w:szCs w:val="22"/>
              </w:rPr>
              <w:t>HR</w:t>
            </w:r>
          </w:p>
        </w:tc>
        <w:tc>
          <w:tcPr>
            <w:tcW w:w="1260" w:type="dxa"/>
            <w:gridSpan w:val="2"/>
            <w:tcBorders>
              <w:right w:val="single" w:sz="4" w:space="0" w:color="auto"/>
            </w:tcBorders>
            <w:shd w:val="clear" w:color="auto" w:fill="DAEEF3" w:themeFill="accent5" w:themeFillTint="33"/>
            <w:vAlign w:val="center"/>
          </w:tcPr>
          <w:p w14:paraId="1C694612" w14:textId="6CFCD605" w:rsidR="00196B8E" w:rsidRPr="00AB00CE" w:rsidRDefault="00196B8E" w:rsidP="00196B8E">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sidRPr="00AB00CE">
              <w:rPr>
                <w:rFonts w:ascii="Times New Roman" w:hAnsi="Times New Roman" w:cs="Times New Roman"/>
                <w:sz w:val="22"/>
                <w:szCs w:val="22"/>
              </w:rPr>
              <w:t>NIBP</w:t>
            </w:r>
          </w:p>
        </w:tc>
        <w:tc>
          <w:tcPr>
            <w:tcW w:w="720" w:type="dxa"/>
            <w:tcBorders>
              <w:right w:val="single" w:sz="4" w:space="0" w:color="auto"/>
            </w:tcBorders>
            <w:shd w:val="clear" w:color="auto" w:fill="DAEEF3" w:themeFill="accent5" w:themeFillTint="33"/>
            <w:vAlign w:val="center"/>
          </w:tcPr>
          <w:p w14:paraId="4F0BE7AE" w14:textId="5EE36503" w:rsidR="00196B8E" w:rsidRPr="00AB00CE" w:rsidRDefault="00196B8E" w:rsidP="00196B8E">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sidRPr="00AB00CE">
              <w:rPr>
                <w:rFonts w:ascii="Times New Roman" w:hAnsi="Times New Roman" w:cs="Times New Roman"/>
                <w:sz w:val="22"/>
                <w:szCs w:val="22"/>
              </w:rPr>
              <w:t>MAP</w:t>
            </w:r>
          </w:p>
        </w:tc>
        <w:tc>
          <w:tcPr>
            <w:tcW w:w="990" w:type="dxa"/>
            <w:gridSpan w:val="2"/>
            <w:tcBorders>
              <w:right w:val="single" w:sz="4" w:space="0" w:color="auto"/>
            </w:tcBorders>
            <w:shd w:val="clear" w:color="auto" w:fill="DAEEF3" w:themeFill="accent5" w:themeFillTint="33"/>
            <w:vAlign w:val="center"/>
          </w:tcPr>
          <w:p w14:paraId="461F7E93" w14:textId="704861E9" w:rsidR="00196B8E" w:rsidRPr="00AB00CE" w:rsidRDefault="00196B8E" w:rsidP="00196B8E">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sidRPr="00AB00CE">
              <w:rPr>
                <w:rFonts w:ascii="Times New Roman" w:hAnsi="Times New Roman" w:cs="Times New Roman"/>
                <w:sz w:val="22"/>
                <w:szCs w:val="22"/>
              </w:rPr>
              <w:t>SpO</w:t>
            </w:r>
            <w:r w:rsidRPr="00AB00CE">
              <w:rPr>
                <w:rFonts w:ascii="Times New Roman" w:hAnsi="Times New Roman" w:cs="Times New Roman"/>
                <w:sz w:val="22"/>
                <w:szCs w:val="22"/>
                <w:vertAlign w:val="subscript"/>
              </w:rPr>
              <w:t>2</w:t>
            </w:r>
          </w:p>
        </w:tc>
        <w:tc>
          <w:tcPr>
            <w:tcW w:w="810" w:type="dxa"/>
            <w:tcBorders>
              <w:right w:val="single" w:sz="4" w:space="0" w:color="auto"/>
            </w:tcBorders>
            <w:shd w:val="clear" w:color="auto" w:fill="DAEEF3" w:themeFill="accent5" w:themeFillTint="33"/>
            <w:vAlign w:val="center"/>
          </w:tcPr>
          <w:p w14:paraId="4147AA8A" w14:textId="711F6129" w:rsidR="00196B8E" w:rsidRPr="00AB00CE" w:rsidRDefault="00196B8E" w:rsidP="00196B8E">
            <w:pPr>
              <w:widowControl w:val="0"/>
              <w:tabs>
                <w:tab w:val="left" w:pos="4667"/>
              </w:tabs>
              <w:autoSpaceDE w:val="0"/>
              <w:autoSpaceDN w:val="0"/>
              <w:adjustRightInd w:val="0"/>
              <w:spacing w:before="280"/>
              <w:contextualSpacing/>
              <w:jc w:val="center"/>
              <w:rPr>
                <w:rFonts w:ascii="Times New Roman" w:hAnsi="Times New Roman" w:cs="Times New Roman"/>
                <w:sz w:val="22"/>
                <w:szCs w:val="22"/>
                <w:vertAlign w:val="subscript"/>
              </w:rPr>
            </w:pPr>
            <w:r>
              <w:rPr>
                <w:rFonts w:ascii="Times New Roman" w:hAnsi="Times New Roman" w:cs="Times New Roman"/>
                <w:sz w:val="22"/>
                <w:szCs w:val="22"/>
              </w:rPr>
              <w:t>FiO2</w:t>
            </w:r>
          </w:p>
        </w:tc>
        <w:tc>
          <w:tcPr>
            <w:tcW w:w="1080" w:type="dxa"/>
            <w:gridSpan w:val="2"/>
            <w:tcBorders>
              <w:right w:val="single" w:sz="4" w:space="0" w:color="auto"/>
            </w:tcBorders>
            <w:shd w:val="clear" w:color="auto" w:fill="DAEEF3" w:themeFill="accent5" w:themeFillTint="33"/>
            <w:vAlign w:val="center"/>
          </w:tcPr>
          <w:p w14:paraId="75664181" w14:textId="08AD5CA2" w:rsidR="00196B8E" w:rsidRPr="00AB00CE" w:rsidRDefault="00196B8E" w:rsidP="00196B8E">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ETCO2</w:t>
            </w:r>
          </w:p>
        </w:tc>
        <w:tc>
          <w:tcPr>
            <w:tcW w:w="990" w:type="dxa"/>
            <w:tcBorders>
              <w:right w:val="single" w:sz="4" w:space="0" w:color="auto"/>
            </w:tcBorders>
            <w:shd w:val="clear" w:color="auto" w:fill="DAEEF3" w:themeFill="accent5" w:themeFillTint="33"/>
            <w:vAlign w:val="center"/>
          </w:tcPr>
          <w:p w14:paraId="6EEBD5BD" w14:textId="650F5D4C" w:rsidR="00196B8E" w:rsidRPr="00AB00CE" w:rsidRDefault="00196B8E" w:rsidP="00196B8E">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Glucose</w:t>
            </w:r>
          </w:p>
        </w:tc>
        <w:tc>
          <w:tcPr>
            <w:tcW w:w="810" w:type="dxa"/>
            <w:gridSpan w:val="2"/>
            <w:tcBorders>
              <w:right w:val="single" w:sz="4" w:space="0" w:color="auto"/>
            </w:tcBorders>
            <w:shd w:val="clear" w:color="auto" w:fill="DAEEF3" w:themeFill="accent5" w:themeFillTint="33"/>
            <w:vAlign w:val="center"/>
          </w:tcPr>
          <w:p w14:paraId="6873B8CE" w14:textId="1719FD22" w:rsidR="00196B8E" w:rsidRPr="00AB00CE" w:rsidRDefault="00196B8E" w:rsidP="00196B8E">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p>
        </w:tc>
        <w:tc>
          <w:tcPr>
            <w:tcW w:w="1080" w:type="dxa"/>
            <w:tcBorders>
              <w:right w:val="single" w:sz="4" w:space="0" w:color="auto"/>
            </w:tcBorders>
            <w:shd w:val="clear" w:color="auto" w:fill="DAEEF3" w:themeFill="accent5" w:themeFillTint="33"/>
            <w:vAlign w:val="center"/>
          </w:tcPr>
          <w:p w14:paraId="5CE84C83" w14:textId="386AAB0E" w:rsidR="00196B8E" w:rsidRPr="00AB00CE" w:rsidRDefault="00196B8E" w:rsidP="00196B8E">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p>
        </w:tc>
      </w:tr>
      <w:tr w:rsidR="00196B8E" w:rsidRPr="00AB00CE" w14:paraId="1A33111F" w14:textId="77777777" w:rsidTr="0006025E">
        <w:trPr>
          <w:gridAfter w:val="1"/>
          <w:wAfter w:w="23" w:type="dxa"/>
          <w:trHeight w:val="85"/>
        </w:trPr>
        <w:tc>
          <w:tcPr>
            <w:tcW w:w="2808" w:type="dxa"/>
            <w:vMerge/>
            <w:tcBorders>
              <w:left w:val="single" w:sz="4" w:space="0" w:color="auto"/>
            </w:tcBorders>
            <w:shd w:val="clear" w:color="auto" w:fill="DAEEF3" w:themeFill="accent5" w:themeFillTint="33"/>
            <w:vAlign w:val="center"/>
          </w:tcPr>
          <w:p w14:paraId="008C5889" w14:textId="77777777" w:rsidR="00196B8E" w:rsidRPr="00AB00CE" w:rsidRDefault="00196B8E" w:rsidP="006D42F3">
            <w:pPr>
              <w:rPr>
                <w:rFonts w:ascii="Times New Roman" w:hAnsi="Times New Roman" w:cs="Times New Roman"/>
                <w:sz w:val="22"/>
                <w:szCs w:val="22"/>
              </w:rPr>
            </w:pPr>
          </w:p>
        </w:tc>
        <w:tc>
          <w:tcPr>
            <w:tcW w:w="720" w:type="dxa"/>
            <w:tcBorders>
              <w:right w:val="single" w:sz="4" w:space="0" w:color="auto"/>
            </w:tcBorders>
            <w:shd w:val="clear" w:color="auto" w:fill="DAEEF3" w:themeFill="accent5" w:themeFillTint="33"/>
          </w:tcPr>
          <w:p w14:paraId="6866BB37" w14:textId="1F61DB00"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0800</w:t>
            </w:r>
          </w:p>
        </w:tc>
        <w:tc>
          <w:tcPr>
            <w:tcW w:w="630" w:type="dxa"/>
            <w:tcBorders>
              <w:right w:val="single" w:sz="4" w:space="0" w:color="auto"/>
            </w:tcBorders>
            <w:shd w:val="clear" w:color="auto" w:fill="auto"/>
          </w:tcPr>
          <w:p w14:paraId="482922EB" w14:textId="081B555D"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98.1</w:t>
            </w:r>
          </w:p>
        </w:tc>
        <w:tc>
          <w:tcPr>
            <w:tcW w:w="686" w:type="dxa"/>
            <w:gridSpan w:val="2"/>
            <w:tcBorders>
              <w:right w:val="single" w:sz="4" w:space="0" w:color="auto"/>
            </w:tcBorders>
            <w:shd w:val="clear" w:color="auto" w:fill="auto"/>
          </w:tcPr>
          <w:p w14:paraId="6D2D6776" w14:textId="79E951E7"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18</w:t>
            </w:r>
          </w:p>
        </w:tc>
        <w:tc>
          <w:tcPr>
            <w:tcW w:w="551" w:type="dxa"/>
            <w:tcBorders>
              <w:right w:val="single" w:sz="4" w:space="0" w:color="auto"/>
            </w:tcBorders>
            <w:shd w:val="clear" w:color="auto" w:fill="auto"/>
          </w:tcPr>
          <w:p w14:paraId="01E70EC2" w14:textId="23068425"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84</w:t>
            </w:r>
          </w:p>
        </w:tc>
        <w:tc>
          <w:tcPr>
            <w:tcW w:w="1260" w:type="dxa"/>
            <w:gridSpan w:val="2"/>
            <w:tcBorders>
              <w:right w:val="single" w:sz="4" w:space="0" w:color="auto"/>
            </w:tcBorders>
            <w:shd w:val="clear" w:color="auto" w:fill="auto"/>
          </w:tcPr>
          <w:p w14:paraId="182DE9BE" w14:textId="4C4D46F5"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141/69</w:t>
            </w:r>
          </w:p>
        </w:tc>
        <w:tc>
          <w:tcPr>
            <w:tcW w:w="720" w:type="dxa"/>
            <w:tcBorders>
              <w:right w:val="single" w:sz="4" w:space="0" w:color="auto"/>
            </w:tcBorders>
            <w:shd w:val="clear" w:color="auto" w:fill="auto"/>
          </w:tcPr>
          <w:p w14:paraId="4EE19656" w14:textId="28B8FECD"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87</w:t>
            </w:r>
          </w:p>
        </w:tc>
        <w:tc>
          <w:tcPr>
            <w:tcW w:w="990" w:type="dxa"/>
            <w:gridSpan w:val="2"/>
            <w:tcBorders>
              <w:right w:val="single" w:sz="4" w:space="0" w:color="auto"/>
            </w:tcBorders>
            <w:shd w:val="clear" w:color="auto" w:fill="auto"/>
          </w:tcPr>
          <w:p w14:paraId="5F340AEE" w14:textId="78969DCD"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100%</w:t>
            </w:r>
          </w:p>
        </w:tc>
        <w:tc>
          <w:tcPr>
            <w:tcW w:w="810" w:type="dxa"/>
            <w:tcBorders>
              <w:right w:val="single" w:sz="4" w:space="0" w:color="auto"/>
            </w:tcBorders>
            <w:shd w:val="clear" w:color="auto" w:fill="auto"/>
          </w:tcPr>
          <w:p w14:paraId="6A9425C6" w14:textId="5B10C7DC"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40%</w:t>
            </w:r>
          </w:p>
        </w:tc>
        <w:tc>
          <w:tcPr>
            <w:tcW w:w="1080" w:type="dxa"/>
            <w:gridSpan w:val="2"/>
            <w:tcBorders>
              <w:right w:val="single" w:sz="4" w:space="0" w:color="auto"/>
            </w:tcBorders>
            <w:shd w:val="clear" w:color="auto" w:fill="auto"/>
          </w:tcPr>
          <w:p w14:paraId="507A0A8D" w14:textId="05C28746" w:rsidR="00196B8E" w:rsidRPr="00AB00CE" w:rsidRDefault="00446D11"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33</w:t>
            </w:r>
          </w:p>
        </w:tc>
        <w:tc>
          <w:tcPr>
            <w:tcW w:w="990" w:type="dxa"/>
            <w:tcBorders>
              <w:right w:val="single" w:sz="4" w:space="0" w:color="auto"/>
            </w:tcBorders>
            <w:shd w:val="clear" w:color="auto" w:fill="auto"/>
          </w:tcPr>
          <w:p w14:paraId="74F39318" w14:textId="7EAA4210" w:rsidR="00196B8E" w:rsidRPr="00AB00CE" w:rsidRDefault="00446D11"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154</w:t>
            </w:r>
          </w:p>
        </w:tc>
        <w:tc>
          <w:tcPr>
            <w:tcW w:w="810" w:type="dxa"/>
            <w:gridSpan w:val="2"/>
            <w:tcBorders>
              <w:right w:val="single" w:sz="4" w:space="0" w:color="auto"/>
            </w:tcBorders>
            <w:shd w:val="clear" w:color="auto" w:fill="auto"/>
          </w:tcPr>
          <w:p w14:paraId="3F5EF1AF" w14:textId="77777777"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p>
        </w:tc>
        <w:tc>
          <w:tcPr>
            <w:tcW w:w="1080" w:type="dxa"/>
            <w:tcBorders>
              <w:right w:val="single" w:sz="4" w:space="0" w:color="auto"/>
            </w:tcBorders>
            <w:shd w:val="clear" w:color="auto" w:fill="auto"/>
          </w:tcPr>
          <w:p w14:paraId="232D4169" w14:textId="4F4014B1"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p>
        </w:tc>
      </w:tr>
      <w:tr w:rsidR="00196B8E" w:rsidRPr="00AB00CE" w14:paraId="7B30FD16" w14:textId="77777777" w:rsidTr="0006025E">
        <w:trPr>
          <w:gridAfter w:val="1"/>
          <w:wAfter w:w="23" w:type="dxa"/>
          <w:trHeight w:val="85"/>
        </w:trPr>
        <w:tc>
          <w:tcPr>
            <w:tcW w:w="2808" w:type="dxa"/>
            <w:vMerge/>
            <w:tcBorders>
              <w:left w:val="single" w:sz="4" w:space="0" w:color="auto"/>
            </w:tcBorders>
            <w:shd w:val="clear" w:color="auto" w:fill="DAEEF3" w:themeFill="accent5" w:themeFillTint="33"/>
            <w:vAlign w:val="center"/>
          </w:tcPr>
          <w:p w14:paraId="3424852D" w14:textId="77777777" w:rsidR="00196B8E" w:rsidRPr="00AB00CE" w:rsidRDefault="00196B8E" w:rsidP="006D42F3">
            <w:pPr>
              <w:rPr>
                <w:rFonts w:ascii="Times New Roman" w:hAnsi="Times New Roman" w:cs="Times New Roman"/>
                <w:sz w:val="22"/>
                <w:szCs w:val="22"/>
              </w:rPr>
            </w:pPr>
          </w:p>
        </w:tc>
        <w:tc>
          <w:tcPr>
            <w:tcW w:w="720" w:type="dxa"/>
            <w:tcBorders>
              <w:right w:val="single" w:sz="4" w:space="0" w:color="auto"/>
            </w:tcBorders>
            <w:shd w:val="clear" w:color="auto" w:fill="DAEEF3" w:themeFill="accent5" w:themeFillTint="33"/>
          </w:tcPr>
          <w:p w14:paraId="7666A4EC" w14:textId="0C51CB15"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1200</w:t>
            </w:r>
          </w:p>
        </w:tc>
        <w:tc>
          <w:tcPr>
            <w:tcW w:w="630" w:type="dxa"/>
            <w:tcBorders>
              <w:right w:val="single" w:sz="4" w:space="0" w:color="auto"/>
            </w:tcBorders>
            <w:shd w:val="clear" w:color="auto" w:fill="auto"/>
          </w:tcPr>
          <w:p w14:paraId="5AD1E93E" w14:textId="1BA67368"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98.0</w:t>
            </w:r>
          </w:p>
        </w:tc>
        <w:tc>
          <w:tcPr>
            <w:tcW w:w="686" w:type="dxa"/>
            <w:gridSpan w:val="2"/>
            <w:tcBorders>
              <w:right w:val="single" w:sz="4" w:space="0" w:color="auto"/>
            </w:tcBorders>
            <w:shd w:val="clear" w:color="auto" w:fill="auto"/>
          </w:tcPr>
          <w:p w14:paraId="41EDE4F0" w14:textId="06F7FF6F"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12</w:t>
            </w:r>
          </w:p>
        </w:tc>
        <w:tc>
          <w:tcPr>
            <w:tcW w:w="551" w:type="dxa"/>
            <w:tcBorders>
              <w:right w:val="single" w:sz="4" w:space="0" w:color="auto"/>
            </w:tcBorders>
            <w:shd w:val="clear" w:color="auto" w:fill="auto"/>
          </w:tcPr>
          <w:p w14:paraId="5E7496DD" w14:textId="4C08359D"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67</w:t>
            </w:r>
          </w:p>
        </w:tc>
        <w:tc>
          <w:tcPr>
            <w:tcW w:w="1260" w:type="dxa"/>
            <w:gridSpan w:val="2"/>
            <w:tcBorders>
              <w:right w:val="single" w:sz="4" w:space="0" w:color="auto"/>
            </w:tcBorders>
            <w:shd w:val="clear" w:color="auto" w:fill="auto"/>
          </w:tcPr>
          <w:p w14:paraId="39CC87A8" w14:textId="4BA80849"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123/60</w:t>
            </w:r>
          </w:p>
        </w:tc>
        <w:tc>
          <w:tcPr>
            <w:tcW w:w="720" w:type="dxa"/>
            <w:tcBorders>
              <w:right w:val="single" w:sz="4" w:space="0" w:color="auto"/>
            </w:tcBorders>
            <w:shd w:val="clear" w:color="auto" w:fill="auto"/>
          </w:tcPr>
          <w:p w14:paraId="38CFB66A" w14:textId="5C13D982"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75</w:t>
            </w:r>
          </w:p>
        </w:tc>
        <w:tc>
          <w:tcPr>
            <w:tcW w:w="990" w:type="dxa"/>
            <w:gridSpan w:val="2"/>
            <w:tcBorders>
              <w:right w:val="single" w:sz="4" w:space="0" w:color="auto"/>
            </w:tcBorders>
            <w:shd w:val="clear" w:color="auto" w:fill="auto"/>
          </w:tcPr>
          <w:p w14:paraId="0BE462A2" w14:textId="4530C45F"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97%</w:t>
            </w:r>
          </w:p>
        </w:tc>
        <w:tc>
          <w:tcPr>
            <w:tcW w:w="810" w:type="dxa"/>
            <w:tcBorders>
              <w:right w:val="single" w:sz="4" w:space="0" w:color="auto"/>
            </w:tcBorders>
            <w:shd w:val="clear" w:color="auto" w:fill="auto"/>
          </w:tcPr>
          <w:p w14:paraId="53A885CA" w14:textId="2DD019D7"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30%</w:t>
            </w:r>
          </w:p>
        </w:tc>
        <w:tc>
          <w:tcPr>
            <w:tcW w:w="1080" w:type="dxa"/>
            <w:gridSpan w:val="2"/>
            <w:tcBorders>
              <w:right w:val="single" w:sz="4" w:space="0" w:color="auto"/>
            </w:tcBorders>
            <w:shd w:val="clear" w:color="auto" w:fill="auto"/>
          </w:tcPr>
          <w:p w14:paraId="03218548" w14:textId="12CC46D9" w:rsidR="00196B8E" w:rsidRPr="00AB00CE" w:rsidRDefault="00446D11"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45</w:t>
            </w:r>
          </w:p>
        </w:tc>
        <w:tc>
          <w:tcPr>
            <w:tcW w:w="990" w:type="dxa"/>
            <w:tcBorders>
              <w:right w:val="single" w:sz="4" w:space="0" w:color="auto"/>
            </w:tcBorders>
            <w:shd w:val="clear" w:color="auto" w:fill="auto"/>
          </w:tcPr>
          <w:p w14:paraId="3802C80A" w14:textId="64B564BC" w:rsidR="00196B8E" w:rsidRPr="00AB00CE" w:rsidRDefault="00446D11"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157</w:t>
            </w:r>
          </w:p>
        </w:tc>
        <w:tc>
          <w:tcPr>
            <w:tcW w:w="810" w:type="dxa"/>
            <w:gridSpan w:val="2"/>
            <w:tcBorders>
              <w:right w:val="single" w:sz="4" w:space="0" w:color="auto"/>
            </w:tcBorders>
            <w:shd w:val="clear" w:color="auto" w:fill="auto"/>
          </w:tcPr>
          <w:p w14:paraId="5DC0F9E8" w14:textId="77777777"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p>
        </w:tc>
        <w:tc>
          <w:tcPr>
            <w:tcW w:w="1080" w:type="dxa"/>
            <w:tcBorders>
              <w:right w:val="single" w:sz="4" w:space="0" w:color="auto"/>
            </w:tcBorders>
            <w:shd w:val="clear" w:color="auto" w:fill="auto"/>
          </w:tcPr>
          <w:p w14:paraId="7815E64D" w14:textId="7847D295"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p>
        </w:tc>
      </w:tr>
      <w:tr w:rsidR="00196B8E" w:rsidRPr="00AB00CE" w14:paraId="70FFAFFE" w14:textId="77777777" w:rsidTr="0006025E">
        <w:trPr>
          <w:gridAfter w:val="1"/>
          <w:wAfter w:w="23" w:type="dxa"/>
          <w:trHeight w:val="85"/>
        </w:trPr>
        <w:tc>
          <w:tcPr>
            <w:tcW w:w="2808" w:type="dxa"/>
            <w:vMerge/>
            <w:tcBorders>
              <w:left w:val="single" w:sz="4" w:space="0" w:color="auto"/>
            </w:tcBorders>
            <w:shd w:val="clear" w:color="auto" w:fill="DAEEF3" w:themeFill="accent5" w:themeFillTint="33"/>
            <w:vAlign w:val="center"/>
          </w:tcPr>
          <w:p w14:paraId="216A26CF" w14:textId="77777777" w:rsidR="00196B8E" w:rsidRPr="00AB00CE" w:rsidRDefault="00196B8E" w:rsidP="006D42F3">
            <w:pPr>
              <w:rPr>
                <w:rFonts w:ascii="Times New Roman" w:hAnsi="Times New Roman" w:cs="Times New Roman"/>
                <w:sz w:val="22"/>
                <w:szCs w:val="22"/>
              </w:rPr>
            </w:pPr>
          </w:p>
        </w:tc>
        <w:tc>
          <w:tcPr>
            <w:tcW w:w="720" w:type="dxa"/>
            <w:tcBorders>
              <w:right w:val="single" w:sz="4" w:space="0" w:color="auto"/>
            </w:tcBorders>
            <w:shd w:val="clear" w:color="auto" w:fill="DAEEF3" w:themeFill="accent5" w:themeFillTint="33"/>
          </w:tcPr>
          <w:p w14:paraId="613E38D1" w14:textId="38E8AB49"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1600</w:t>
            </w:r>
          </w:p>
        </w:tc>
        <w:tc>
          <w:tcPr>
            <w:tcW w:w="630" w:type="dxa"/>
            <w:tcBorders>
              <w:right w:val="single" w:sz="4" w:space="0" w:color="auto"/>
            </w:tcBorders>
            <w:shd w:val="clear" w:color="auto" w:fill="auto"/>
          </w:tcPr>
          <w:p w14:paraId="2B168ABC" w14:textId="5BA60D1C"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98.0</w:t>
            </w:r>
          </w:p>
        </w:tc>
        <w:tc>
          <w:tcPr>
            <w:tcW w:w="686" w:type="dxa"/>
            <w:gridSpan w:val="2"/>
            <w:tcBorders>
              <w:right w:val="single" w:sz="4" w:space="0" w:color="auto"/>
            </w:tcBorders>
            <w:shd w:val="clear" w:color="auto" w:fill="auto"/>
          </w:tcPr>
          <w:p w14:paraId="1AD51BDA" w14:textId="730F0A2E"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21</w:t>
            </w:r>
          </w:p>
        </w:tc>
        <w:tc>
          <w:tcPr>
            <w:tcW w:w="551" w:type="dxa"/>
            <w:tcBorders>
              <w:right w:val="single" w:sz="4" w:space="0" w:color="auto"/>
            </w:tcBorders>
            <w:shd w:val="clear" w:color="auto" w:fill="auto"/>
          </w:tcPr>
          <w:p w14:paraId="7C9A2D98" w14:textId="71FDAE62"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104</w:t>
            </w:r>
          </w:p>
        </w:tc>
        <w:tc>
          <w:tcPr>
            <w:tcW w:w="1260" w:type="dxa"/>
            <w:gridSpan w:val="2"/>
            <w:tcBorders>
              <w:right w:val="single" w:sz="4" w:space="0" w:color="auto"/>
            </w:tcBorders>
            <w:shd w:val="clear" w:color="auto" w:fill="auto"/>
          </w:tcPr>
          <w:p w14:paraId="41D41149" w14:textId="0852A5D9"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136/74</w:t>
            </w:r>
          </w:p>
        </w:tc>
        <w:tc>
          <w:tcPr>
            <w:tcW w:w="720" w:type="dxa"/>
            <w:tcBorders>
              <w:right w:val="single" w:sz="4" w:space="0" w:color="auto"/>
            </w:tcBorders>
            <w:shd w:val="clear" w:color="auto" w:fill="auto"/>
          </w:tcPr>
          <w:p w14:paraId="6A590FA0" w14:textId="008C44AB"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90</w:t>
            </w:r>
          </w:p>
        </w:tc>
        <w:tc>
          <w:tcPr>
            <w:tcW w:w="990" w:type="dxa"/>
            <w:gridSpan w:val="2"/>
            <w:tcBorders>
              <w:right w:val="single" w:sz="4" w:space="0" w:color="auto"/>
            </w:tcBorders>
            <w:shd w:val="clear" w:color="auto" w:fill="auto"/>
          </w:tcPr>
          <w:p w14:paraId="71E55567" w14:textId="7AEA56EF"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100%</w:t>
            </w:r>
          </w:p>
        </w:tc>
        <w:tc>
          <w:tcPr>
            <w:tcW w:w="810" w:type="dxa"/>
            <w:tcBorders>
              <w:right w:val="single" w:sz="4" w:space="0" w:color="auto"/>
            </w:tcBorders>
            <w:shd w:val="clear" w:color="auto" w:fill="auto"/>
          </w:tcPr>
          <w:p w14:paraId="060A563E" w14:textId="237C1B8F"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30%</w:t>
            </w:r>
          </w:p>
        </w:tc>
        <w:tc>
          <w:tcPr>
            <w:tcW w:w="1080" w:type="dxa"/>
            <w:gridSpan w:val="2"/>
            <w:tcBorders>
              <w:right w:val="single" w:sz="4" w:space="0" w:color="auto"/>
            </w:tcBorders>
            <w:shd w:val="clear" w:color="auto" w:fill="auto"/>
          </w:tcPr>
          <w:p w14:paraId="559B4BE2" w14:textId="41C6B212" w:rsidR="00196B8E" w:rsidRPr="00AB00CE" w:rsidRDefault="00446D11"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54</w:t>
            </w:r>
          </w:p>
        </w:tc>
        <w:tc>
          <w:tcPr>
            <w:tcW w:w="990" w:type="dxa"/>
            <w:tcBorders>
              <w:right w:val="single" w:sz="4" w:space="0" w:color="auto"/>
            </w:tcBorders>
            <w:shd w:val="clear" w:color="auto" w:fill="auto"/>
          </w:tcPr>
          <w:p w14:paraId="41BB0241" w14:textId="1DE66321" w:rsidR="00196B8E" w:rsidRPr="00AB00CE" w:rsidRDefault="00446D11"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r>
              <w:rPr>
                <w:rFonts w:ascii="Times New Roman" w:hAnsi="Times New Roman" w:cs="Times New Roman"/>
                <w:sz w:val="22"/>
                <w:szCs w:val="22"/>
              </w:rPr>
              <w:t>156</w:t>
            </w:r>
          </w:p>
        </w:tc>
        <w:tc>
          <w:tcPr>
            <w:tcW w:w="810" w:type="dxa"/>
            <w:gridSpan w:val="2"/>
            <w:tcBorders>
              <w:right w:val="single" w:sz="4" w:space="0" w:color="auto"/>
            </w:tcBorders>
            <w:shd w:val="clear" w:color="auto" w:fill="auto"/>
          </w:tcPr>
          <w:p w14:paraId="3E5259B2" w14:textId="77777777"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p>
        </w:tc>
        <w:tc>
          <w:tcPr>
            <w:tcW w:w="1080" w:type="dxa"/>
            <w:tcBorders>
              <w:right w:val="single" w:sz="4" w:space="0" w:color="auto"/>
            </w:tcBorders>
            <w:shd w:val="clear" w:color="auto" w:fill="auto"/>
          </w:tcPr>
          <w:p w14:paraId="005FA9BF" w14:textId="130FD3D4" w:rsidR="00196B8E" w:rsidRPr="00AB00CE" w:rsidRDefault="00196B8E" w:rsidP="00163241">
            <w:pPr>
              <w:widowControl w:val="0"/>
              <w:tabs>
                <w:tab w:val="left" w:pos="4667"/>
              </w:tabs>
              <w:autoSpaceDE w:val="0"/>
              <w:autoSpaceDN w:val="0"/>
              <w:adjustRightInd w:val="0"/>
              <w:spacing w:before="280"/>
              <w:contextualSpacing/>
              <w:jc w:val="center"/>
              <w:rPr>
                <w:rFonts w:ascii="Times New Roman" w:hAnsi="Times New Roman" w:cs="Times New Roman"/>
                <w:sz w:val="22"/>
                <w:szCs w:val="22"/>
              </w:rPr>
            </w:pPr>
          </w:p>
        </w:tc>
      </w:tr>
      <w:tr w:rsidR="009C3590" w:rsidRPr="00AB00CE" w14:paraId="618F4537" w14:textId="77777777" w:rsidTr="001B7FDA">
        <w:tc>
          <w:tcPr>
            <w:tcW w:w="2808" w:type="dxa"/>
            <w:tcBorders>
              <w:left w:val="single" w:sz="4" w:space="0" w:color="auto"/>
            </w:tcBorders>
            <w:shd w:val="clear" w:color="auto" w:fill="DAEEF3" w:themeFill="accent5" w:themeFillTint="33"/>
            <w:vAlign w:val="center"/>
          </w:tcPr>
          <w:p w14:paraId="39F84B22" w14:textId="2EE0DA23" w:rsidR="00F75FC1" w:rsidRPr="00AB00CE" w:rsidRDefault="009C3590" w:rsidP="001B7FDA">
            <w:pPr>
              <w:rPr>
                <w:rFonts w:ascii="Times New Roman" w:hAnsi="Times New Roman" w:cs="Times New Roman"/>
                <w:sz w:val="22"/>
                <w:szCs w:val="22"/>
              </w:rPr>
            </w:pPr>
            <w:r w:rsidRPr="00AB00CE">
              <w:rPr>
                <w:rFonts w:ascii="Times New Roman" w:hAnsi="Times New Roman" w:cs="Times New Roman"/>
                <w:sz w:val="22"/>
                <w:szCs w:val="22"/>
              </w:rPr>
              <w:t>Neurologic</w:t>
            </w:r>
            <w:r w:rsidR="001B7FDA" w:rsidRPr="00AB00CE">
              <w:rPr>
                <w:rFonts w:ascii="Times New Roman" w:hAnsi="Times New Roman" w:cs="Times New Roman"/>
                <w:sz w:val="22"/>
                <w:szCs w:val="22"/>
              </w:rPr>
              <w:t xml:space="preserve"> &amp; Pupils</w:t>
            </w:r>
            <w:r w:rsidR="00F75FC1" w:rsidRPr="00AB00CE">
              <w:rPr>
                <w:rFonts w:ascii="Times New Roman" w:hAnsi="Times New Roman" w:cs="Times New Roman"/>
                <w:sz w:val="22"/>
                <w:szCs w:val="22"/>
              </w:rPr>
              <w:t xml:space="preserve"> (</w:t>
            </w:r>
            <w:r w:rsidR="001B7FDA" w:rsidRPr="00AB00CE">
              <w:rPr>
                <w:rFonts w:ascii="Times New Roman" w:hAnsi="Times New Roman" w:cs="Times New Roman"/>
                <w:sz w:val="22"/>
                <w:szCs w:val="22"/>
              </w:rPr>
              <w:t>0.5</w:t>
            </w:r>
            <w:r w:rsidR="00F75FC1" w:rsidRPr="00AB00CE">
              <w:rPr>
                <w:rFonts w:ascii="Times New Roman" w:hAnsi="Times New Roman" w:cs="Times New Roman"/>
                <w:sz w:val="22"/>
                <w:szCs w:val="22"/>
              </w:rPr>
              <w:t>)</w:t>
            </w:r>
          </w:p>
        </w:tc>
        <w:tc>
          <w:tcPr>
            <w:tcW w:w="10350" w:type="dxa"/>
            <w:gridSpan w:val="18"/>
            <w:tcBorders>
              <w:right w:val="single" w:sz="4" w:space="0" w:color="auto"/>
            </w:tcBorders>
            <w:shd w:val="clear" w:color="auto" w:fill="auto"/>
          </w:tcPr>
          <w:p w14:paraId="056728A7" w14:textId="6BB47183" w:rsidR="003E5309" w:rsidRPr="00AB00CE" w:rsidRDefault="00446D11" w:rsidP="00446D11">
            <w:pPr>
              <w:widowControl w:val="0"/>
              <w:autoSpaceDE w:val="0"/>
              <w:autoSpaceDN w:val="0"/>
              <w:adjustRightInd w:val="0"/>
              <w:spacing w:before="280"/>
              <w:contextualSpacing/>
              <w:rPr>
                <w:rFonts w:ascii="Times New Roman" w:hAnsi="Times New Roman" w:cs="Times New Roman"/>
                <w:sz w:val="22"/>
                <w:szCs w:val="22"/>
              </w:rPr>
            </w:pPr>
            <w:r>
              <w:rPr>
                <w:rFonts w:ascii="Times New Roman" w:hAnsi="Times New Roman" w:cs="Times New Roman"/>
                <w:sz w:val="22"/>
                <w:szCs w:val="22"/>
              </w:rPr>
              <w:t xml:space="preserve">Patient on </w:t>
            </w:r>
            <w:proofErr w:type="spellStart"/>
            <w:r>
              <w:rPr>
                <w:rFonts w:ascii="Times New Roman" w:hAnsi="Times New Roman" w:cs="Times New Roman"/>
                <w:sz w:val="22"/>
                <w:szCs w:val="22"/>
              </w:rPr>
              <w:t>Propofol</w:t>
            </w:r>
            <w:proofErr w:type="spellEnd"/>
            <w:r>
              <w:rPr>
                <w:rFonts w:ascii="Times New Roman" w:hAnsi="Times New Roman" w:cs="Times New Roman"/>
                <w:sz w:val="22"/>
                <w:szCs w:val="22"/>
              </w:rPr>
              <w:t>, GCS of 8 to 10, motor response: withdraws to pain and makes agitated movements with lowered sedation, nonverbal intubated; eye response: none; RAS</w:t>
            </w:r>
            <w:r w:rsidR="00274005">
              <w:rPr>
                <w:rFonts w:ascii="Times New Roman" w:hAnsi="Times New Roman" w:cs="Times New Roman"/>
                <w:sz w:val="22"/>
                <w:szCs w:val="22"/>
              </w:rPr>
              <w:t>S</w:t>
            </w:r>
            <w:r>
              <w:rPr>
                <w:rFonts w:ascii="Times New Roman" w:hAnsi="Times New Roman" w:cs="Times New Roman"/>
                <w:sz w:val="22"/>
                <w:szCs w:val="22"/>
              </w:rPr>
              <w:t xml:space="preserve"> -2; weak cough and gag reflex; Pupils: R 2/1mm L 2/1mm, sluggish, round and responsive to light</w:t>
            </w:r>
            <w:r w:rsidR="00C740ED">
              <w:rPr>
                <w:rFonts w:ascii="Times New Roman" w:hAnsi="Times New Roman" w:cs="Times New Roman"/>
                <w:sz w:val="22"/>
                <w:szCs w:val="22"/>
              </w:rPr>
              <w:t>.</w:t>
            </w:r>
            <w:r>
              <w:rPr>
                <w:rFonts w:ascii="Times New Roman" w:hAnsi="Times New Roman" w:cs="Times New Roman"/>
                <w:sz w:val="22"/>
                <w:szCs w:val="22"/>
              </w:rPr>
              <w:t xml:space="preserve"> </w:t>
            </w:r>
          </w:p>
        </w:tc>
      </w:tr>
      <w:tr w:rsidR="00931F6D" w:rsidRPr="00AB00CE" w14:paraId="54C3E000" w14:textId="77777777" w:rsidTr="001B7FDA">
        <w:tc>
          <w:tcPr>
            <w:tcW w:w="2808" w:type="dxa"/>
            <w:tcBorders>
              <w:left w:val="single" w:sz="4" w:space="0" w:color="auto"/>
            </w:tcBorders>
            <w:shd w:val="clear" w:color="auto" w:fill="DAEEF3" w:themeFill="accent5" w:themeFillTint="33"/>
            <w:vAlign w:val="center"/>
          </w:tcPr>
          <w:p w14:paraId="5F54E426" w14:textId="48A2AEAA" w:rsidR="00931F6D" w:rsidRPr="00AB00CE" w:rsidRDefault="009C3590" w:rsidP="006D42F3">
            <w:pPr>
              <w:rPr>
                <w:rFonts w:ascii="Times New Roman" w:hAnsi="Times New Roman" w:cs="Times New Roman"/>
                <w:sz w:val="22"/>
                <w:szCs w:val="22"/>
              </w:rPr>
            </w:pPr>
            <w:r w:rsidRPr="00AB00CE">
              <w:rPr>
                <w:rFonts w:ascii="Times New Roman" w:hAnsi="Times New Roman" w:cs="Times New Roman"/>
                <w:sz w:val="22"/>
                <w:szCs w:val="22"/>
              </w:rPr>
              <w:t xml:space="preserve">Head, Face, </w:t>
            </w:r>
            <w:r w:rsidR="00505F61" w:rsidRPr="00AB00CE">
              <w:rPr>
                <w:rFonts w:ascii="Times New Roman" w:hAnsi="Times New Roman" w:cs="Times New Roman"/>
                <w:sz w:val="22"/>
                <w:szCs w:val="22"/>
              </w:rPr>
              <w:t>&amp;</w:t>
            </w:r>
            <w:r w:rsidRPr="00AB00CE">
              <w:rPr>
                <w:rFonts w:ascii="Times New Roman" w:hAnsi="Times New Roman" w:cs="Times New Roman"/>
                <w:sz w:val="22"/>
                <w:szCs w:val="22"/>
              </w:rPr>
              <w:t xml:space="preserve"> Neck</w:t>
            </w:r>
            <w:r w:rsidR="00F75FC1" w:rsidRPr="00AB00CE">
              <w:rPr>
                <w:rFonts w:ascii="Times New Roman" w:hAnsi="Times New Roman" w:cs="Times New Roman"/>
                <w:sz w:val="22"/>
                <w:szCs w:val="22"/>
              </w:rPr>
              <w:t xml:space="preserve"> (0.5)</w:t>
            </w:r>
          </w:p>
        </w:tc>
        <w:tc>
          <w:tcPr>
            <w:tcW w:w="10350" w:type="dxa"/>
            <w:gridSpan w:val="18"/>
            <w:tcBorders>
              <w:right w:val="single" w:sz="4" w:space="0" w:color="auto"/>
            </w:tcBorders>
            <w:shd w:val="clear" w:color="auto" w:fill="auto"/>
          </w:tcPr>
          <w:p w14:paraId="56C1681C" w14:textId="520A70D5" w:rsidR="003E5309" w:rsidRPr="00AB00CE" w:rsidRDefault="00C740ED" w:rsidP="00D60C54">
            <w:pPr>
              <w:widowControl w:val="0"/>
              <w:autoSpaceDE w:val="0"/>
              <w:autoSpaceDN w:val="0"/>
              <w:adjustRightInd w:val="0"/>
              <w:spacing w:before="280"/>
              <w:contextualSpacing/>
              <w:rPr>
                <w:rFonts w:ascii="Times New Roman" w:hAnsi="Times New Roman" w:cs="Times New Roman"/>
                <w:sz w:val="22"/>
                <w:szCs w:val="22"/>
              </w:rPr>
            </w:pPr>
            <w:r>
              <w:rPr>
                <w:rFonts w:ascii="Times New Roman" w:hAnsi="Times New Roman" w:cs="Times New Roman"/>
                <w:sz w:val="22"/>
                <w:szCs w:val="22"/>
              </w:rPr>
              <w:t>Unable to assess ROM of neck due to sedation; no edema, scars, or ab</w:t>
            </w:r>
            <w:r w:rsidR="00ED25A7">
              <w:rPr>
                <w:rFonts w:ascii="Times New Roman" w:hAnsi="Times New Roman" w:cs="Times New Roman"/>
                <w:sz w:val="22"/>
                <w:szCs w:val="22"/>
              </w:rPr>
              <w:t>rasions; ETT tube on the right</w:t>
            </w:r>
            <w:r>
              <w:rPr>
                <w:rFonts w:ascii="Times New Roman" w:hAnsi="Times New Roman" w:cs="Times New Roman"/>
                <w:sz w:val="22"/>
                <w:szCs w:val="22"/>
              </w:rPr>
              <w:t xml:space="preserve">, </w:t>
            </w:r>
            <w:proofErr w:type="spellStart"/>
            <w:r>
              <w:rPr>
                <w:rFonts w:ascii="Times New Roman" w:hAnsi="Times New Roman" w:cs="Times New Roman"/>
                <w:sz w:val="22"/>
                <w:szCs w:val="22"/>
              </w:rPr>
              <w:t>pt</w:t>
            </w:r>
            <w:proofErr w:type="spellEnd"/>
            <w:r>
              <w:rPr>
                <w:rFonts w:ascii="Times New Roman" w:hAnsi="Times New Roman" w:cs="Times New Roman"/>
                <w:sz w:val="22"/>
                <w:szCs w:val="22"/>
              </w:rPr>
              <w:t xml:space="preserve"> missing lower central incisor, teeth otherwise intact</w:t>
            </w:r>
            <w:r w:rsidR="002E52BB">
              <w:rPr>
                <w:rFonts w:ascii="Times New Roman" w:hAnsi="Times New Roman" w:cs="Times New Roman"/>
                <w:sz w:val="22"/>
                <w:szCs w:val="22"/>
              </w:rPr>
              <w:t xml:space="preserve">. </w:t>
            </w:r>
          </w:p>
        </w:tc>
      </w:tr>
      <w:tr w:rsidR="001B7FDA" w:rsidRPr="00AB00CE" w14:paraId="3193AAB4" w14:textId="77777777" w:rsidTr="001B7FDA">
        <w:tc>
          <w:tcPr>
            <w:tcW w:w="2808" w:type="dxa"/>
            <w:tcBorders>
              <w:left w:val="single" w:sz="4" w:space="0" w:color="auto"/>
            </w:tcBorders>
            <w:shd w:val="clear" w:color="auto" w:fill="DAEEF3" w:themeFill="accent5" w:themeFillTint="33"/>
            <w:vAlign w:val="center"/>
          </w:tcPr>
          <w:p w14:paraId="79753411" w14:textId="2E89F789" w:rsidR="001B7FDA" w:rsidRPr="00AB00CE" w:rsidRDefault="001B7FDA" w:rsidP="001B7FDA">
            <w:pPr>
              <w:rPr>
                <w:rFonts w:ascii="Times New Roman" w:hAnsi="Times New Roman" w:cs="Times New Roman"/>
                <w:sz w:val="22"/>
                <w:szCs w:val="22"/>
              </w:rPr>
            </w:pPr>
            <w:r w:rsidRPr="00AB00CE">
              <w:rPr>
                <w:rFonts w:ascii="Times New Roman" w:hAnsi="Times New Roman" w:cs="Times New Roman"/>
                <w:sz w:val="22"/>
                <w:szCs w:val="22"/>
              </w:rPr>
              <w:t>ENT (0.5)</w:t>
            </w:r>
          </w:p>
        </w:tc>
        <w:tc>
          <w:tcPr>
            <w:tcW w:w="10350" w:type="dxa"/>
            <w:gridSpan w:val="18"/>
            <w:tcBorders>
              <w:right w:val="single" w:sz="4" w:space="0" w:color="auto"/>
            </w:tcBorders>
            <w:shd w:val="clear" w:color="auto" w:fill="auto"/>
          </w:tcPr>
          <w:p w14:paraId="0CEB150F" w14:textId="19509349" w:rsidR="002E52BB" w:rsidRPr="00AB00CE" w:rsidRDefault="002E52BB" w:rsidP="008E17F7">
            <w:pPr>
              <w:widowControl w:val="0"/>
              <w:autoSpaceDE w:val="0"/>
              <w:autoSpaceDN w:val="0"/>
              <w:adjustRightInd w:val="0"/>
              <w:spacing w:before="280"/>
              <w:contextualSpacing/>
              <w:rPr>
                <w:rFonts w:ascii="Times New Roman" w:hAnsi="Times New Roman" w:cs="Times New Roman"/>
                <w:sz w:val="22"/>
                <w:szCs w:val="22"/>
              </w:rPr>
            </w:pPr>
            <w:r>
              <w:rPr>
                <w:rFonts w:ascii="Times New Roman" w:hAnsi="Times New Roman" w:cs="Times New Roman"/>
                <w:sz w:val="22"/>
                <w:szCs w:val="22"/>
              </w:rPr>
              <w:t xml:space="preserve">NG tube secured to bridge of nose. </w:t>
            </w:r>
            <w:r w:rsidR="00E83FB2">
              <w:rPr>
                <w:rFonts w:ascii="Times New Roman" w:hAnsi="Times New Roman" w:cs="Times New Roman"/>
                <w:sz w:val="22"/>
                <w:szCs w:val="22"/>
              </w:rPr>
              <w:t>Oral mucosa pink and moist</w:t>
            </w:r>
          </w:p>
        </w:tc>
      </w:tr>
      <w:tr w:rsidR="001B7FDA" w:rsidRPr="00AB00CE" w14:paraId="03CECB7A" w14:textId="77777777" w:rsidTr="001B7FDA">
        <w:tc>
          <w:tcPr>
            <w:tcW w:w="2808" w:type="dxa"/>
            <w:tcBorders>
              <w:left w:val="single" w:sz="4" w:space="0" w:color="auto"/>
            </w:tcBorders>
            <w:shd w:val="clear" w:color="auto" w:fill="DAEEF3" w:themeFill="accent5" w:themeFillTint="33"/>
            <w:vAlign w:val="center"/>
          </w:tcPr>
          <w:p w14:paraId="09089575" w14:textId="643F4872" w:rsidR="001B7FDA" w:rsidRPr="00AB00CE" w:rsidRDefault="001B7FDA" w:rsidP="001B7FDA">
            <w:pPr>
              <w:rPr>
                <w:rFonts w:ascii="Times New Roman" w:hAnsi="Times New Roman" w:cs="Times New Roman"/>
                <w:sz w:val="22"/>
                <w:szCs w:val="22"/>
              </w:rPr>
            </w:pPr>
            <w:r w:rsidRPr="00AB00CE">
              <w:rPr>
                <w:rFonts w:ascii="Times New Roman" w:hAnsi="Times New Roman" w:cs="Times New Roman"/>
                <w:sz w:val="22"/>
                <w:szCs w:val="22"/>
              </w:rPr>
              <w:t>Cardiovascular (1.0)</w:t>
            </w:r>
          </w:p>
        </w:tc>
        <w:tc>
          <w:tcPr>
            <w:tcW w:w="10350" w:type="dxa"/>
            <w:gridSpan w:val="18"/>
            <w:tcBorders>
              <w:right w:val="single" w:sz="4" w:space="0" w:color="auto"/>
            </w:tcBorders>
            <w:shd w:val="clear" w:color="auto" w:fill="auto"/>
          </w:tcPr>
          <w:p w14:paraId="4A323958" w14:textId="5FA90248" w:rsidR="002E52BB" w:rsidRPr="00AB00CE" w:rsidRDefault="008E17F7" w:rsidP="008E17F7">
            <w:pPr>
              <w:rPr>
                <w:rFonts w:ascii="Times New Roman" w:hAnsi="Times New Roman" w:cs="Times New Roman"/>
                <w:sz w:val="22"/>
                <w:szCs w:val="22"/>
              </w:rPr>
            </w:pPr>
            <w:r>
              <w:rPr>
                <w:rFonts w:ascii="Times New Roman" w:hAnsi="Times New Roman" w:cs="Times New Roman"/>
                <w:sz w:val="22"/>
                <w:szCs w:val="22"/>
              </w:rPr>
              <w:t>NSR with PJ</w:t>
            </w:r>
            <w:r w:rsidR="002E52BB">
              <w:rPr>
                <w:rFonts w:ascii="Times New Roman" w:hAnsi="Times New Roman" w:cs="Times New Roman"/>
                <w:sz w:val="22"/>
                <w:szCs w:val="22"/>
              </w:rPr>
              <w:t xml:space="preserve">Cs; </w:t>
            </w:r>
            <w:r w:rsidR="0055130B">
              <w:rPr>
                <w:rFonts w:ascii="Times New Roman" w:hAnsi="Times New Roman" w:cs="Times New Roman"/>
                <w:sz w:val="22"/>
                <w:szCs w:val="22"/>
              </w:rPr>
              <w:t xml:space="preserve">cap refill &gt;3 s, peripheral pulses +1, </w:t>
            </w:r>
            <w:r w:rsidR="002E52BB">
              <w:rPr>
                <w:rFonts w:ascii="Times New Roman" w:hAnsi="Times New Roman" w:cs="Times New Roman"/>
                <w:sz w:val="22"/>
                <w:szCs w:val="22"/>
              </w:rPr>
              <w:t>S1 and S2 present</w:t>
            </w:r>
            <w:r>
              <w:rPr>
                <w:rFonts w:ascii="Times New Roman" w:hAnsi="Times New Roman" w:cs="Times New Roman"/>
                <w:sz w:val="22"/>
                <w:szCs w:val="22"/>
              </w:rPr>
              <w:t xml:space="preserve"> but faint</w:t>
            </w:r>
            <w:r w:rsidR="002E52BB">
              <w:rPr>
                <w:rFonts w:ascii="Times New Roman" w:hAnsi="Times New Roman" w:cs="Times New Roman"/>
                <w:sz w:val="22"/>
                <w:szCs w:val="22"/>
              </w:rPr>
              <w:t>, no extra heart sounds heard, no JVD</w:t>
            </w:r>
            <w:r w:rsidR="00ED25A7">
              <w:rPr>
                <w:rFonts w:ascii="Times New Roman" w:hAnsi="Times New Roman" w:cs="Times New Roman"/>
                <w:sz w:val="22"/>
                <w:szCs w:val="22"/>
              </w:rPr>
              <w:t xml:space="preserve">. </w:t>
            </w:r>
            <w:proofErr w:type="spellStart"/>
            <w:r w:rsidR="002E52BB">
              <w:rPr>
                <w:rFonts w:ascii="Times New Roman" w:hAnsi="Times New Roman" w:cs="Times New Roman"/>
                <w:sz w:val="22"/>
                <w:szCs w:val="22"/>
              </w:rPr>
              <w:t>Ectopy</w:t>
            </w:r>
            <w:proofErr w:type="spellEnd"/>
            <w:r w:rsidR="002E52BB">
              <w:rPr>
                <w:rFonts w:ascii="Times New Roman" w:hAnsi="Times New Roman" w:cs="Times New Roman"/>
                <w:sz w:val="22"/>
                <w:szCs w:val="22"/>
              </w:rPr>
              <w:t xml:space="preserve">: </w:t>
            </w:r>
            <w:r>
              <w:rPr>
                <w:rFonts w:ascii="Times New Roman" w:hAnsi="Times New Roman" w:cs="Times New Roman"/>
                <w:sz w:val="22"/>
                <w:szCs w:val="22"/>
              </w:rPr>
              <w:t>PJ</w:t>
            </w:r>
            <w:r w:rsidR="002E52BB">
              <w:rPr>
                <w:rFonts w:ascii="Times New Roman" w:hAnsi="Times New Roman" w:cs="Times New Roman"/>
                <w:sz w:val="22"/>
                <w:szCs w:val="22"/>
              </w:rPr>
              <w:t>Cs. Patient’s</w:t>
            </w:r>
            <w:r w:rsidR="00ED25A7">
              <w:rPr>
                <w:rFonts w:ascii="Times New Roman" w:hAnsi="Times New Roman" w:cs="Times New Roman"/>
                <w:sz w:val="22"/>
                <w:szCs w:val="22"/>
              </w:rPr>
              <w:t xml:space="preserve"> BP, HR, &amp; RR increase when repositioned.</w:t>
            </w:r>
          </w:p>
        </w:tc>
      </w:tr>
      <w:tr w:rsidR="001B7FDA" w:rsidRPr="00AB00CE" w14:paraId="6807ABDE" w14:textId="77777777" w:rsidTr="001B7FDA">
        <w:trPr>
          <w:trHeight w:val="60"/>
        </w:trPr>
        <w:tc>
          <w:tcPr>
            <w:tcW w:w="2808" w:type="dxa"/>
            <w:vMerge w:val="restart"/>
            <w:tcBorders>
              <w:left w:val="single" w:sz="4" w:space="0" w:color="auto"/>
            </w:tcBorders>
            <w:shd w:val="clear" w:color="auto" w:fill="DAEEF3" w:themeFill="accent5" w:themeFillTint="33"/>
            <w:vAlign w:val="center"/>
          </w:tcPr>
          <w:p w14:paraId="353205CB" w14:textId="7BE44FEF" w:rsidR="001B7FDA" w:rsidRPr="00AB00CE" w:rsidRDefault="001B7FDA" w:rsidP="001B7FDA">
            <w:pPr>
              <w:rPr>
                <w:rFonts w:ascii="Times New Roman" w:hAnsi="Times New Roman" w:cs="Times New Roman"/>
                <w:sz w:val="22"/>
                <w:szCs w:val="22"/>
              </w:rPr>
            </w:pPr>
            <w:r w:rsidRPr="00AB00CE">
              <w:rPr>
                <w:rFonts w:ascii="Times New Roman" w:hAnsi="Times New Roman" w:cs="Times New Roman"/>
                <w:sz w:val="22"/>
                <w:szCs w:val="22"/>
              </w:rPr>
              <w:t>Pulmonary (1.0)</w:t>
            </w:r>
          </w:p>
        </w:tc>
        <w:tc>
          <w:tcPr>
            <w:tcW w:w="10350" w:type="dxa"/>
            <w:gridSpan w:val="18"/>
            <w:tcBorders>
              <w:right w:val="single" w:sz="4" w:space="0" w:color="auto"/>
            </w:tcBorders>
            <w:shd w:val="clear" w:color="auto" w:fill="auto"/>
          </w:tcPr>
          <w:p w14:paraId="53C28225" w14:textId="6B08EFCF" w:rsidR="00E64602" w:rsidRPr="00AB00CE" w:rsidRDefault="00ED25A7" w:rsidP="003044C0">
            <w:pPr>
              <w:rPr>
                <w:rFonts w:ascii="Times New Roman" w:hAnsi="Times New Roman" w:cs="Times New Roman"/>
                <w:sz w:val="22"/>
                <w:szCs w:val="22"/>
              </w:rPr>
            </w:pPr>
            <w:r>
              <w:rPr>
                <w:rFonts w:ascii="Times New Roman" w:hAnsi="Times New Roman" w:cs="Times New Roman"/>
                <w:sz w:val="22"/>
                <w:szCs w:val="22"/>
              </w:rPr>
              <w:t>Regular</w:t>
            </w:r>
            <w:r w:rsidR="007B5FBB">
              <w:rPr>
                <w:rFonts w:ascii="Times New Roman" w:hAnsi="Times New Roman" w:cs="Times New Roman"/>
                <w:sz w:val="22"/>
                <w:szCs w:val="22"/>
              </w:rPr>
              <w:t xml:space="preserve"> rhythm and rate of respiration, unlabored on ventilator; productive cough; </w:t>
            </w:r>
            <w:r>
              <w:rPr>
                <w:rFonts w:ascii="Times New Roman" w:hAnsi="Times New Roman" w:cs="Times New Roman"/>
                <w:sz w:val="22"/>
                <w:szCs w:val="22"/>
              </w:rPr>
              <w:t xml:space="preserve">ETT size 7.5, 23 cm at right lip; lung sounds diminished bilaterally across all lung fields; no crackles heard. Small amounts of thick white secretions with need for suction occasionally. </w:t>
            </w:r>
          </w:p>
        </w:tc>
      </w:tr>
      <w:tr w:rsidR="001B7FDA" w:rsidRPr="00AB00CE" w14:paraId="5C311814" w14:textId="77777777" w:rsidTr="001B7FDA">
        <w:trPr>
          <w:trHeight w:val="90"/>
        </w:trPr>
        <w:tc>
          <w:tcPr>
            <w:tcW w:w="2808" w:type="dxa"/>
            <w:vMerge/>
            <w:tcBorders>
              <w:left w:val="single" w:sz="4" w:space="0" w:color="auto"/>
            </w:tcBorders>
            <w:shd w:val="clear" w:color="auto" w:fill="DAEEF3" w:themeFill="accent5" w:themeFillTint="33"/>
            <w:vAlign w:val="center"/>
          </w:tcPr>
          <w:p w14:paraId="5791B7FB" w14:textId="77777777" w:rsidR="001B7FDA" w:rsidRPr="00AB00CE" w:rsidRDefault="001B7FDA" w:rsidP="006D42F3">
            <w:pPr>
              <w:rPr>
                <w:rFonts w:ascii="Times New Roman" w:hAnsi="Times New Roman" w:cs="Times New Roman"/>
                <w:sz w:val="22"/>
                <w:szCs w:val="22"/>
              </w:rPr>
            </w:pPr>
          </w:p>
        </w:tc>
        <w:tc>
          <w:tcPr>
            <w:tcW w:w="1710" w:type="dxa"/>
            <w:gridSpan w:val="3"/>
            <w:tcBorders>
              <w:right w:val="single" w:sz="4" w:space="0" w:color="auto"/>
            </w:tcBorders>
            <w:shd w:val="clear" w:color="auto" w:fill="DAEEF3" w:themeFill="accent5" w:themeFillTint="33"/>
          </w:tcPr>
          <w:p w14:paraId="2000C0A9" w14:textId="641C0612" w:rsidR="001B7FDA" w:rsidRPr="00AB00CE" w:rsidRDefault="001B7FDA" w:rsidP="00223530">
            <w:pPr>
              <w:jc w:val="center"/>
              <w:rPr>
                <w:rFonts w:ascii="Times New Roman" w:hAnsi="Times New Roman" w:cs="Times New Roman"/>
                <w:sz w:val="22"/>
                <w:szCs w:val="22"/>
              </w:rPr>
            </w:pPr>
            <w:r w:rsidRPr="00AB00CE">
              <w:rPr>
                <w:rFonts w:ascii="Times New Roman" w:hAnsi="Times New Roman" w:cs="Times New Roman"/>
                <w:sz w:val="22"/>
                <w:szCs w:val="22"/>
              </w:rPr>
              <w:t>Ventilator Mode</w:t>
            </w:r>
          </w:p>
        </w:tc>
        <w:tc>
          <w:tcPr>
            <w:tcW w:w="1080" w:type="dxa"/>
            <w:gridSpan w:val="3"/>
            <w:tcBorders>
              <w:right w:val="single" w:sz="4" w:space="0" w:color="auto"/>
            </w:tcBorders>
            <w:shd w:val="clear" w:color="auto" w:fill="DAEEF3" w:themeFill="accent5" w:themeFillTint="33"/>
          </w:tcPr>
          <w:p w14:paraId="57EBE7FD" w14:textId="33D05A1A" w:rsidR="001B7FDA" w:rsidRPr="00AB00CE" w:rsidRDefault="001B7FDA" w:rsidP="00223530">
            <w:pPr>
              <w:jc w:val="center"/>
              <w:rPr>
                <w:rFonts w:ascii="Times New Roman" w:hAnsi="Times New Roman" w:cs="Times New Roman"/>
                <w:sz w:val="22"/>
                <w:szCs w:val="22"/>
              </w:rPr>
            </w:pPr>
            <w:r w:rsidRPr="00AB00CE">
              <w:rPr>
                <w:rFonts w:ascii="Times New Roman" w:hAnsi="Times New Roman" w:cs="Times New Roman"/>
                <w:sz w:val="22"/>
                <w:szCs w:val="22"/>
              </w:rPr>
              <w:t>TV</w:t>
            </w:r>
          </w:p>
        </w:tc>
        <w:tc>
          <w:tcPr>
            <w:tcW w:w="1890" w:type="dxa"/>
            <w:gridSpan w:val="3"/>
            <w:tcBorders>
              <w:right w:val="single" w:sz="4" w:space="0" w:color="auto"/>
            </w:tcBorders>
            <w:shd w:val="clear" w:color="auto" w:fill="DAEEF3" w:themeFill="accent5" w:themeFillTint="33"/>
          </w:tcPr>
          <w:p w14:paraId="102FB186" w14:textId="5B1D684B" w:rsidR="001B7FDA" w:rsidRPr="00AB00CE" w:rsidRDefault="001B7FDA" w:rsidP="00223530">
            <w:pPr>
              <w:jc w:val="center"/>
              <w:rPr>
                <w:rFonts w:ascii="Times New Roman" w:hAnsi="Times New Roman" w:cs="Times New Roman"/>
                <w:sz w:val="22"/>
                <w:szCs w:val="22"/>
              </w:rPr>
            </w:pPr>
            <w:r w:rsidRPr="00AB00CE">
              <w:rPr>
                <w:rFonts w:ascii="Times New Roman" w:hAnsi="Times New Roman" w:cs="Times New Roman"/>
                <w:sz w:val="22"/>
                <w:szCs w:val="22"/>
              </w:rPr>
              <w:t>RR</w:t>
            </w:r>
          </w:p>
        </w:tc>
        <w:tc>
          <w:tcPr>
            <w:tcW w:w="2160" w:type="dxa"/>
            <w:gridSpan w:val="3"/>
            <w:tcBorders>
              <w:right w:val="single" w:sz="4" w:space="0" w:color="auto"/>
            </w:tcBorders>
            <w:shd w:val="clear" w:color="auto" w:fill="DAEEF3" w:themeFill="accent5" w:themeFillTint="33"/>
          </w:tcPr>
          <w:p w14:paraId="10BA28A4" w14:textId="0F76F0B3" w:rsidR="001B7FDA" w:rsidRPr="00AB00CE" w:rsidRDefault="001B7FDA" w:rsidP="00223530">
            <w:pPr>
              <w:jc w:val="center"/>
              <w:rPr>
                <w:rFonts w:ascii="Times New Roman" w:hAnsi="Times New Roman" w:cs="Times New Roman"/>
                <w:sz w:val="22"/>
                <w:szCs w:val="22"/>
              </w:rPr>
            </w:pPr>
            <w:r w:rsidRPr="00AB00CE">
              <w:rPr>
                <w:rFonts w:ascii="Times New Roman" w:hAnsi="Times New Roman" w:cs="Times New Roman"/>
                <w:sz w:val="22"/>
                <w:szCs w:val="22"/>
              </w:rPr>
              <w:t>FiO</w:t>
            </w:r>
            <w:r w:rsidRPr="00AB00CE">
              <w:rPr>
                <w:rFonts w:ascii="Times New Roman" w:hAnsi="Times New Roman" w:cs="Times New Roman"/>
                <w:sz w:val="22"/>
                <w:szCs w:val="22"/>
                <w:vertAlign w:val="subscript"/>
              </w:rPr>
              <w:t>2</w:t>
            </w:r>
          </w:p>
        </w:tc>
        <w:tc>
          <w:tcPr>
            <w:tcW w:w="1800" w:type="dxa"/>
            <w:gridSpan w:val="3"/>
            <w:tcBorders>
              <w:right w:val="single" w:sz="4" w:space="0" w:color="auto"/>
            </w:tcBorders>
            <w:shd w:val="clear" w:color="auto" w:fill="DAEEF3" w:themeFill="accent5" w:themeFillTint="33"/>
          </w:tcPr>
          <w:p w14:paraId="50B5CF94" w14:textId="5E0AC14F" w:rsidR="001B7FDA" w:rsidRPr="00AB00CE" w:rsidRDefault="001B7FDA" w:rsidP="00223530">
            <w:pPr>
              <w:jc w:val="center"/>
              <w:rPr>
                <w:rFonts w:ascii="Times New Roman" w:hAnsi="Times New Roman" w:cs="Times New Roman"/>
                <w:sz w:val="22"/>
                <w:szCs w:val="22"/>
              </w:rPr>
            </w:pPr>
            <w:r w:rsidRPr="00AB00CE">
              <w:rPr>
                <w:rFonts w:ascii="Times New Roman" w:hAnsi="Times New Roman" w:cs="Times New Roman"/>
                <w:sz w:val="22"/>
                <w:szCs w:val="22"/>
              </w:rPr>
              <w:t>PEEP</w:t>
            </w:r>
          </w:p>
        </w:tc>
        <w:tc>
          <w:tcPr>
            <w:tcW w:w="1710" w:type="dxa"/>
            <w:gridSpan w:val="3"/>
            <w:tcBorders>
              <w:right w:val="single" w:sz="4" w:space="0" w:color="auto"/>
            </w:tcBorders>
            <w:shd w:val="clear" w:color="auto" w:fill="DAEEF3" w:themeFill="accent5" w:themeFillTint="33"/>
          </w:tcPr>
          <w:p w14:paraId="0C4C0A3A" w14:textId="43D1A43E" w:rsidR="001B7FDA" w:rsidRPr="00AB00CE" w:rsidRDefault="001B7FDA" w:rsidP="00223530">
            <w:pPr>
              <w:jc w:val="center"/>
              <w:rPr>
                <w:rFonts w:ascii="Times New Roman" w:hAnsi="Times New Roman" w:cs="Times New Roman"/>
                <w:sz w:val="22"/>
                <w:szCs w:val="22"/>
              </w:rPr>
            </w:pPr>
            <w:r w:rsidRPr="00AB00CE">
              <w:rPr>
                <w:rFonts w:ascii="Times New Roman" w:hAnsi="Times New Roman" w:cs="Times New Roman"/>
                <w:sz w:val="22"/>
                <w:szCs w:val="22"/>
              </w:rPr>
              <w:t>I: E Ratio</w:t>
            </w:r>
          </w:p>
        </w:tc>
      </w:tr>
      <w:tr w:rsidR="001B7FDA" w:rsidRPr="00AB00CE" w14:paraId="51C88218" w14:textId="77777777" w:rsidTr="001B7FDA">
        <w:trPr>
          <w:trHeight w:val="90"/>
        </w:trPr>
        <w:tc>
          <w:tcPr>
            <w:tcW w:w="2808" w:type="dxa"/>
            <w:vMerge/>
            <w:tcBorders>
              <w:left w:val="single" w:sz="4" w:space="0" w:color="auto"/>
            </w:tcBorders>
            <w:shd w:val="clear" w:color="auto" w:fill="DAEEF3" w:themeFill="accent5" w:themeFillTint="33"/>
            <w:vAlign w:val="center"/>
          </w:tcPr>
          <w:p w14:paraId="68FF2B5C" w14:textId="77777777" w:rsidR="001B7FDA" w:rsidRPr="00AB00CE" w:rsidRDefault="001B7FDA" w:rsidP="006D42F3">
            <w:pPr>
              <w:rPr>
                <w:rFonts w:ascii="Times New Roman" w:hAnsi="Times New Roman" w:cs="Times New Roman"/>
                <w:sz w:val="22"/>
                <w:szCs w:val="22"/>
              </w:rPr>
            </w:pPr>
          </w:p>
        </w:tc>
        <w:tc>
          <w:tcPr>
            <w:tcW w:w="1710" w:type="dxa"/>
            <w:gridSpan w:val="3"/>
            <w:tcBorders>
              <w:right w:val="single" w:sz="4" w:space="0" w:color="auto"/>
            </w:tcBorders>
            <w:shd w:val="clear" w:color="auto" w:fill="auto"/>
          </w:tcPr>
          <w:p w14:paraId="13F4A0A5" w14:textId="50E4BF60" w:rsidR="001B7FDA" w:rsidRPr="00AB00CE" w:rsidRDefault="007B5FBB" w:rsidP="00223530">
            <w:pPr>
              <w:jc w:val="center"/>
              <w:rPr>
                <w:rFonts w:ascii="Times New Roman" w:hAnsi="Times New Roman" w:cs="Times New Roman"/>
                <w:sz w:val="22"/>
                <w:szCs w:val="22"/>
              </w:rPr>
            </w:pPr>
            <w:r>
              <w:rPr>
                <w:rFonts w:ascii="Times New Roman" w:hAnsi="Times New Roman" w:cs="Times New Roman"/>
                <w:sz w:val="22"/>
                <w:szCs w:val="22"/>
              </w:rPr>
              <w:t>A/C</w:t>
            </w:r>
          </w:p>
        </w:tc>
        <w:tc>
          <w:tcPr>
            <w:tcW w:w="1080" w:type="dxa"/>
            <w:gridSpan w:val="3"/>
            <w:tcBorders>
              <w:right w:val="single" w:sz="4" w:space="0" w:color="auto"/>
            </w:tcBorders>
            <w:shd w:val="clear" w:color="auto" w:fill="auto"/>
          </w:tcPr>
          <w:p w14:paraId="2AC38A0C" w14:textId="728EA45B" w:rsidR="001B7FDA" w:rsidRPr="00AB00CE" w:rsidRDefault="007B5FBB" w:rsidP="00223530">
            <w:pPr>
              <w:jc w:val="center"/>
              <w:rPr>
                <w:rFonts w:ascii="Times New Roman" w:hAnsi="Times New Roman" w:cs="Times New Roman"/>
                <w:sz w:val="22"/>
                <w:szCs w:val="22"/>
              </w:rPr>
            </w:pPr>
            <w:r>
              <w:rPr>
                <w:rFonts w:ascii="Times New Roman" w:hAnsi="Times New Roman" w:cs="Times New Roman"/>
                <w:sz w:val="22"/>
                <w:szCs w:val="22"/>
              </w:rPr>
              <w:t>400</w:t>
            </w:r>
          </w:p>
        </w:tc>
        <w:tc>
          <w:tcPr>
            <w:tcW w:w="1890" w:type="dxa"/>
            <w:gridSpan w:val="3"/>
            <w:tcBorders>
              <w:right w:val="single" w:sz="4" w:space="0" w:color="auto"/>
            </w:tcBorders>
            <w:shd w:val="clear" w:color="auto" w:fill="auto"/>
          </w:tcPr>
          <w:p w14:paraId="2A93B95D" w14:textId="65443922" w:rsidR="001B7FDA" w:rsidRPr="00AB00CE" w:rsidRDefault="007B5FBB" w:rsidP="00223530">
            <w:pPr>
              <w:jc w:val="center"/>
              <w:rPr>
                <w:rFonts w:ascii="Times New Roman" w:hAnsi="Times New Roman" w:cs="Times New Roman"/>
                <w:sz w:val="22"/>
                <w:szCs w:val="22"/>
              </w:rPr>
            </w:pPr>
            <w:r>
              <w:rPr>
                <w:rFonts w:ascii="Times New Roman" w:hAnsi="Times New Roman" w:cs="Times New Roman"/>
                <w:sz w:val="22"/>
                <w:szCs w:val="22"/>
              </w:rPr>
              <w:t>12</w:t>
            </w:r>
          </w:p>
        </w:tc>
        <w:tc>
          <w:tcPr>
            <w:tcW w:w="2160" w:type="dxa"/>
            <w:gridSpan w:val="3"/>
            <w:tcBorders>
              <w:right w:val="single" w:sz="4" w:space="0" w:color="auto"/>
            </w:tcBorders>
            <w:shd w:val="clear" w:color="auto" w:fill="auto"/>
          </w:tcPr>
          <w:p w14:paraId="003AF7CF" w14:textId="0550B3C8" w:rsidR="001B7FDA" w:rsidRPr="00AB00CE" w:rsidRDefault="007B5FBB" w:rsidP="00223530">
            <w:pPr>
              <w:jc w:val="center"/>
              <w:rPr>
                <w:rFonts w:ascii="Times New Roman" w:hAnsi="Times New Roman" w:cs="Times New Roman"/>
                <w:sz w:val="22"/>
                <w:szCs w:val="22"/>
              </w:rPr>
            </w:pPr>
            <w:r>
              <w:rPr>
                <w:rFonts w:ascii="Times New Roman" w:hAnsi="Times New Roman" w:cs="Times New Roman"/>
                <w:sz w:val="22"/>
                <w:szCs w:val="22"/>
              </w:rPr>
              <w:t>40%</w:t>
            </w:r>
          </w:p>
        </w:tc>
        <w:tc>
          <w:tcPr>
            <w:tcW w:w="1800" w:type="dxa"/>
            <w:gridSpan w:val="3"/>
            <w:tcBorders>
              <w:right w:val="single" w:sz="4" w:space="0" w:color="auto"/>
            </w:tcBorders>
            <w:shd w:val="clear" w:color="auto" w:fill="auto"/>
          </w:tcPr>
          <w:p w14:paraId="71417D90" w14:textId="040DBEC0" w:rsidR="001B7FDA" w:rsidRPr="00AB00CE" w:rsidRDefault="007B5FBB" w:rsidP="00223530">
            <w:pPr>
              <w:jc w:val="center"/>
              <w:rPr>
                <w:rFonts w:ascii="Times New Roman" w:hAnsi="Times New Roman" w:cs="Times New Roman"/>
                <w:sz w:val="22"/>
                <w:szCs w:val="22"/>
              </w:rPr>
            </w:pPr>
            <w:r>
              <w:rPr>
                <w:rFonts w:ascii="Times New Roman" w:hAnsi="Times New Roman" w:cs="Times New Roman"/>
                <w:sz w:val="22"/>
                <w:szCs w:val="22"/>
              </w:rPr>
              <w:t>5.0</w:t>
            </w:r>
          </w:p>
        </w:tc>
        <w:tc>
          <w:tcPr>
            <w:tcW w:w="1710" w:type="dxa"/>
            <w:gridSpan w:val="3"/>
            <w:tcBorders>
              <w:right w:val="single" w:sz="4" w:space="0" w:color="auto"/>
            </w:tcBorders>
            <w:shd w:val="clear" w:color="auto" w:fill="auto"/>
          </w:tcPr>
          <w:p w14:paraId="202F4DCD" w14:textId="1E5B7CFB" w:rsidR="001B7FDA" w:rsidRPr="00AB00CE" w:rsidRDefault="007B5FBB" w:rsidP="00223530">
            <w:pPr>
              <w:jc w:val="center"/>
              <w:rPr>
                <w:rFonts w:ascii="Times New Roman" w:hAnsi="Times New Roman" w:cs="Times New Roman"/>
                <w:sz w:val="22"/>
                <w:szCs w:val="22"/>
              </w:rPr>
            </w:pPr>
            <w:r>
              <w:rPr>
                <w:rFonts w:ascii="Times New Roman" w:hAnsi="Times New Roman" w:cs="Times New Roman"/>
                <w:sz w:val="22"/>
                <w:szCs w:val="22"/>
              </w:rPr>
              <w:t>1:2</w:t>
            </w:r>
          </w:p>
        </w:tc>
      </w:tr>
      <w:tr w:rsidR="001B7FDA" w:rsidRPr="00AB00CE" w14:paraId="1933EB3A" w14:textId="77777777" w:rsidTr="001B7FDA">
        <w:trPr>
          <w:trHeight w:val="90"/>
        </w:trPr>
        <w:tc>
          <w:tcPr>
            <w:tcW w:w="2808" w:type="dxa"/>
            <w:vMerge/>
            <w:tcBorders>
              <w:left w:val="single" w:sz="4" w:space="0" w:color="auto"/>
            </w:tcBorders>
            <w:shd w:val="clear" w:color="auto" w:fill="DAEEF3" w:themeFill="accent5" w:themeFillTint="33"/>
            <w:vAlign w:val="center"/>
          </w:tcPr>
          <w:p w14:paraId="1433BDA5" w14:textId="77777777" w:rsidR="001B7FDA" w:rsidRPr="00AB00CE" w:rsidRDefault="001B7FDA" w:rsidP="006D42F3">
            <w:pPr>
              <w:rPr>
                <w:rFonts w:ascii="Times New Roman" w:hAnsi="Times New Roman" w:cs="Times New Roman"/>
                <w:sz w:val="22"/>
                <w:szCs w:val="22"/>
              </w:rPr>
            </w:pPr>
          </w:p>
        </w:tc>
        <w:tc>
          <w:tcPr>
            <w:tcW w:w="1710" w:type="dxa"/>
            <w:gridSpan w:val="3"/>
            <w:tcBorders>
              <w:right w:val="single" w:sz="4" w:space="0" w:color="auto"/>
            </w:tcBorders>
            <w:shd w:val="clear" w:color="auto" w:fill="DAEEF3" w:themeFill="accent5" w:themeFillTint="33"/>
          </w:tcPr>
          <w:p w14:paraId="63969E68" w14:textId="0504DF68" w:rsidR="001B7FDA" w:rsidRPr="00AB00CE" w:rsidRDefault="001B7FDA" w:rsidP="00223530">
            <w:pPr>
              <w:jc w:val="center"/>
              <w:rPr>
                <w:rFonts w:ascii="Times New Roman" w:hAnsi="Times New Roman" w:cs="Times New Roman"/>
                <w:sz w:val="22"/>
                <w:szCs w:val="22"/>
              </w:rPr>
            </w:pPr>
            <w:r w:rsidRPr="00AB00CE">
              <w:rPr>
                <w:rFonts w:ascii="Times New Roman" w:hAnsi="Times New Roman" w:cs="Times New Roman"/>
                <w:sz w:val="22"/>
                <w:szCs w:val="22"/>
              </w:rPr>
              <w:t>pH</w:t>
            </w:r>
          </w:p>
        </w:tc>
        <w:tc>
          <w:tcPr>
            <w:tcW w:w="1080" w:type="dxa"/>
            <w:gridSpan w:val="3"/>
            <w:tcBorders>
              <w:right w:val="single" w:sz="4" w:space="0" w:color="auto"/>
            </w:tcBorders>
            <w:shd w:val="clear" w:color="auto" w:fill="DAEEF3" w:themeFill="accent5" w:themeFillTint="33"/>
          </w:tcPr>
          <w:p w14:paraId="2447E79B" w14:textId="7720DD3E" w:rsidR="001B7FDA" w:rsidRPr="00AB00CE" w:rsidRDefault="001B7FDA" w:rsidP="00223530">
            <w:pPr>
              <w:jc w:val="center"/>
              <w:rPr>
                <w:rFonts w:ascii="Times New Roman" w:hAnsi="Times New Roman" w:cs="Times New Roman"/>
                <w:sz w:val="22"/>
                <w:szCs w:val="22"/>
              </w:rPr>
            </w:pPr>
            <w:r w:rsidRPr="00AB00CE">
              <w:rPr>
                <w:rFonts w:ascii="Times New Roman" w:hAnsi="Times New Roman" w:cs="Times New Roman"/>
                <w:sz w:val="22"/>
                <w:szCs w:val="22"/>
              </w:rPr>
              <w:t>PaO</w:t>
            </w:r>
            <w:r w:rsidRPr="00AB00CE">
              <w:rPr>
                <w:rFonts w:ascii="Times New Roman" w:hAnsi="Times New Roman" w:cs="Times New Roman"/>
                <w:sz w:val="22"/>
                <w:szCs w:val="22"/>
                <w:vertAlign w:val="subscript"/>
              </w:rPr>
              <w:t>2</w:t>
            </w:r>
          </w:p>
        </w:tc>
        <w:tc>
          <w:tcPr>
            <w:tcW w:w="1890" w:type="dxa"/>
            <w:gridSpan w:val="3"/>
            <w:tcBorders>
              <w:right w:val="single" w:sz="4" w:space="0" w:color="auto"/>
            </w:tcBorders>
            <w:shd w:val="clear" w:color="auto" w:fill="DAEEF3" w:themeFill="accent5" w:themeFillTint="33"/>
          </w:tcPr>
          <w:p w14:paraId="758CE764" w14:textId="6E14D0D5" w:rsidR="001B7FDA" w:rsidRPr="00AB00CE" w:rsidRDefault="001B7FDA" w:rsidP="00223530">
            <w:pPr>
              <w:jc w:val="center"/>
              <w:rPr>
                <w:rFonts w:ascii="Times New Roman" w:hAnsi="Times New Roman" w:cs="Times New Roman"/>
                <w:sz w:val="22"/>
                <w:szCs w:val="22"/>
              </w:rPr>
            </w:pPr>
            <w:r w:rsidRPr="00AB00CE">
              <w:rPr>
                <w:rFonts w:ascii="Times New Roman" w:hAnsi="Times New Roman" w:cs="Times New Roman"/>
                <w:sz w:val="22"/>
                <w:szCs w:val="22"/>
              </w:rPr>
              <w:t>PaCO</w:t>
            </w:r>
            <w:r w:rsidRPr="00AB00CE">
              <w:rPr>
                <w:rFonts w:ascii="Times New Roman" w:hAnsi="Times New Roman" w:cs="Times New Roman"/>
                <w:sz w:val="22"/>
                <w:szCs w:val="22"/>
                <w:vertAlign w:val="subscript"/>
              </w:rPr>
              <w:t>2</w:t>
            </w:r>
          </w:p>
        </w:tc>
        <w:tc>
          <w:tcPr>
            <w:tcW w:w="2160" w:type="dxa"/>
            <w:gridSpan w:val="3"/>
            <w:tcBorders>
              <w:right w:val="single" w:sz="4" w:space="0" w:color="auto"/>
            </w:tcBorders>
            <w:shd w:val="clear" w:color="auto" w:fill="DAEEF3" w:themeFill="accent5" w:themeFillTint="33"/>
          </w:tcPr>
          <w:p w14:paraId="3995EF79" w14:textId="71606D66" w:rsidR="001B7FDA" w:rsidRPr="00AB00CE" w:rsidRDefault="001B7FDA" w:rsidP="00223530">
            <w:pPr>
              <w:jc w:val="center"/>
              <w:rPr>
                <w:rFonts w:ascii="Times New Roman" w:hAnsi="Times New Roman" w:cs="Times New Roman"/>
                <w:sz w:val="22"/>
                <w:szCs w:val="22"/>
              </w:rPr>
            </w:pPr>
            <w:r w:rsidRPr="00AB00CE">
              <w:rPr>
                <w:rFonts w:ascii="Times New Roman" w:hAnsi="Times New Roman" w:cs="Times New Roman"/>
                <w:sz w:val="22"/>
                <w:szCs w:val="22"/>
              </w:rPr>
              <w:t>HCO</w:t>
            </w:r>
            <w:r w:rsidRPr="00AB00CE">
              <w:rPr>
                <w:rFonts w:ascii="Times New Roman" w:hAnsi="Times New Roman" w:cs="Times New Roman"/>
                <w:sz w:val="22"/>
                <w:szCs w:val="22"/>
                <w:vertAlign w:val="subscript"/>
              </w:rPr>
              <w:t>3</w:t>
            </w:r>
            <w:r w:rsidRPr="00AB00CE">
              <w:rPr>
                <w:rFonts w:ascii="Times New Roman" w:hAnsi="Times New Roman" w:cs="Times New Roman"/>
                <w:sz w:val="22"/>
                <w:szCs w:val="22"/>
                <w:vertAlign w:val="superscript"/>
              </w:rPr>
              <w:t>-</w:t>
            </w:r>
          </w:p>
        </w:tc>
        <w:tc>
          <w:tcPr>
            <w:tcW w:w="1800" w:type="dxa"/>
            <w:gridSpan w:val="3"/>
            <w:tcBorders>
              <w:right w:val="single" w:sz="4" w:space="0" w:color="auto"/>
            </w:tcBorders>
            <w:shd w:val="clear" w:color="auto" w:fill="DAEEF3" w:themeFill="accent5" w:themeFillTint="33"/>
          </w:tcPr>
          <w:p w14:paraId="4810D072" w14:textId="1B51DE70" w:rsidR="001B7FDA" w:rsidRPr="00AB00CE" w:rsidRDefault="001B7FDA" w:rsidP="00223530">
            <w:pPr>
              <w:jc w:val="center"/>
              <w:rPr>
                <w:rFonts w:ascii="Times New Roman" w:hAnsi="Times New Roman" w:cs="Times New Roman"/>
                <w:sz w:val="22"/>
                <w:szCs w:val="22"/>
              </w:rPr>
            </w:pPr>
            <w:r w:rsidRPr="00AB00CE">
              <w:rPr>
                <w:rFonts w:ascii="Times New Roman" w:hAnsi="Times New Roman" w:cs="Times New Roman"/>
                <w:sz w:val="22"/>
                <w:szCs w:val="22"/>
              </w:rPr>
              <w:t>BE</w:t>
            </w:r>
          </w:p>
        </w:tc>
        <w:tc>
          <w:tcPr>
            <w:tcW w:w="1710" w:type="dxa"/>
            <w:gridSpan w:val="3"/>
            <w:tcBorders>
              <w:right w:val="single" w:sz="4" w:space="0" w:color="auto"/>
            </w:tcBorders>
            <w:shd w:val="clear" w:color="auto" w:fill="DAEEF3" w:themeFill="accent5" w:themeFillTint="33"/>
          </w:tcPr>
          <w:p w14:paraId="1FFF1E23" w14:textId="276BACC4" w:rsidR="001B7FDA" w:rsidRPr="00AB00CE" w:rsidRDefault="001B7FDA" w:rsidP="00223530">
            <w:pPr>
              <w:jc w:val="center"/>
              <w:rPr>
                <w:rFonts w:ascii="Times New Roman" w:hAnsi="Times New Roman" w:cs="Times New Roman"/>
                <w:sz w:val="22"/>
                <w:szCs w:val="22"/>
              </w:rPr>
            </w:pPr>
            <w:r w:rsidRPr="00AB00CE">
              <w:rPr>
                <w:rFonts w:ascii="Times New Roman" w:hAnsi="Times New Roman" w:cs="Times New Roman"/>
                <w:sz w:val="22"/>
                <w:szCs w:val="22"/>
              </w:rPr>
              <w:t>SpO</w:t>
            </w:r>
            <w:r w:rsidRPr="00AB00CE">
              <w:rPr>
                <w:rFonts w:ascii="Times New Roman" w:hAnsi="Times New Roman" w:cs="Times New Roman"/>
                <w:sz w:val="22"/>
                <w:szCs w:val="22"/>
                <w:vertAlign w:val="subscript"/>
              </w:rPr>
              <w:t>2</w:t>
            </w:r>
          </w:p>
        </w:tc>
      </w:tr>
      <w:tr w:rsidR="001B7FDA" w:rsidRPr="00AB00CE" w14:paraId="17315023" w14:textId="77777777" w:rsidTr="001B7FDA">
        <w:trPr>
          <w:trHeight w:val="90"/>
        </w:trPr>
        <w:tc>
          <w:tcPr>
            <w:tcW w:w="2808" w:type="dxa"/>
            <w:vMerge/>
            <w:tcBorders>
              <w:left w:val="single" w:sz="4" w:space="0" w:color="auto"/>
            </w:tcBorders>
            <w:shd w:val="clear" w:color="auto" w:fill="DAEEF3" w:themeFill="accent5" w:themeFillTint="33"/>
            <w:vAlign w:val="center"/>
          </w:tcPr>
          <w:p w14:paraId="77D3C09F" w14:textId="77777777" w:rsidR="001B7FDA" w:rsidRPr="00AB00CE" w:rsidRDefault="001B7FDA" w:rsidP="006D42F3">
            <w:pPr>
              <w:rPr>
                <w:rFonts w:ascii="Times New Roman" w:hAnsi="Times New Roman" w:cs="Times New Roman"/>
                <w:sz w:val="22"/>
                <w:szCs w:val="22"/>
              </w:rPr>
            </w:pPr>
          </w:p>
        </w:tc>
        <w:tc>
          <w:tcPr>
            <w:tcW w:w="1710" w:type="dxa"/>
            <w:gridSpan w:val="3"/>
            <w:tcBorders>
              <w:right w:val="single" w:sz="4" w:space="0" w:color="auto"/>
            </w:tcBorders>
            <w:shd w:val="clear" w:color="auto" w:fill="auto"/>
          </w:tcPr>
          <w:p w14:paraId="0DA70BB5" w14:textId="517DEA20" w:rsidR="001B7FDA" w:rsidRPr="00AB00CE" w:rsidRDefault="00CB129F" w:rsidP="007B5FBB">
            <w:pPr>
              <w:jc w:val="center"/>
              <w:rPr>
                <w:rFonts w:ascii="Times New Roman" w:hAnsi="Times New Roman" w:cs="Times New Roman"/>
                <w:sz w:val="22"/>
                <w:szCs w:val="22"/>
              </w:rPr>
            </w:pPr>
            <w:r>
              <w:rPr>
                <w:rFonts w:ascii="Times New Roman" w:hAnsi="Times New Roman" w:cs="Times New Roman"/>
                <w:sz w:val="22"/>
                <w:szCs w:val="22"/>
              </w:rPr>
              <w:t>7.43</w:t>
            </w:r>
          </w:p>
        </w:tc>
        <w:tc>
          <w:tcPr>
            <w:tcW w:w="1080" w:type="dxa"/>
            <w:gridSpan w:val="3"/>
            <w:tcBorders>
              <w:right w:val="single" w:sz="4" w:space="0" w:color="auto"/>
            </w:tcBorders>
            <w:shd w:val="clear" w:color="auto" w:fill="auto"/>
          </w:tcPr>
          <w:p w14:paraId="5C78C664" w14:textId="17D22453" w:rsidR="001B7FDA" w:rsidRPr="00AB00CE" w:rsidRDefault="00CB129F" w:rsidP="007B5FBB">
            <w:pPr>
              <w:jc w:val="center"/>
              <w:rPr>
                <w:rFonts w:ascii="Times New Roman" w:hAnsi="Times New Roman" w:cs="Times New Roman"/>
                <w:sz w:val="22"/>
                <w:szCs w:val="22"/>
              </w:rPr>
            </w:pPr>
            <w:r>
              <w:rPr>
                <w:rFonts w:ascii="Times New Roman" w:hAnsi="Times New Roman" w:cs="Times New Roman"/>
                <w:sz w:val="22"/>
                <w:szCs w:val="22"/>
              </w:rPr>
              <w:t>83.5</w:t>
            </w:r>
          </w:p>
        </w:tc>
        <w:tc>
          <w:tcPr>
            <w:tcW w:w="1890" w:type="dxa"/>
            <w:gridSpan w:val="3"/>
            <w:tcBorders>
              <w:right w:val="single" w:sz="4" w:space="0" w:color="auto"/>
            </w:tcBorders>
            <w:shd w:val="clear" w:color="auto" w:fill="auto"/>
          </w:tcPr>
          <w:p w14:paraId="205FC78B" w14:textId="671E5E36" w:rsidR="001B7FDA" w:rsidRPr="00AB00CE" w:rsidRDefault="00CB129F" w:rsidP="007B5FBB">
            <w:pPr>
              <w:jc w:val="center"/>
              <w:rPr>
                <w:rFonts w:ascii="Times New Roman" w:hAnsi="Times New Roman" w:cs="Times New Roman"/>
                <w:sz w:val="22"/>
                <w:szCs w:val="22"/>
              </w:rPr>
            </w:pPr>
            <w:r>
              <w:rPr>
                <w:rFonts w:ascii="Times New Roman" w:hAnsi="Times New Roman" w:cs="Times New Roman"/>
                <w:sz w:val="22"/>
                <w:szCs w:val="22"/>
              </w:rPr>
              <w:t>58.8</w:t>
            </w:r>
          </w:p>
        </w:tc>
        <w:tc>
          <w:tcPr>
            <w:tcW w:w="2160" w:type="dxa"/>
            <w:gridSpan w:val="3"/>
            <w:tcBorders>
              <w:right w:val="single" w:sz="4" w:space="0" w:color="auto"/>
            </w:tcBorders>
            <w:shd w:val="clear" w:color="auto" w:fill="auto"/>
          </w:tcPr>
          <w:p w14:paraId="1576D17A" w14:textId="1777B339" w:rsidR="001B7FDA" w:rsidRPr="00AB00CE" w:rsidRDefault="00CB129F" w:rsidP="007B5FBB">
            <w:pPr>
              <w:jc w:val="center"/>
              <w:rPr>
                <w:rFonts w:ascii="Times New Roman" w:hAnsi="Times New Roman" w:cs="Times New Roman"/>
                <w:sz w:val="22"/>
                <w:szCs w:val="22"/>
              </w:rPr>
            </w:pPr>
            <w:r>
              <w:rPr>
                <w:rFonts w:ascii="Times New Roman" w:hAnsi="Times New Roman" w:cs="Times New Roman"/>
                <w:sz w:val="22"/>
                <w:szCs w:val="22"/>
              </w:rPr>
              <w:t>38.4</w:t>
            </w:r>
          </w:p>
        </w:tc>
        <w:tc>
          <w:tcPr>
            <w:tcW w:w="1800" w:type="dxa"/>
            <w:gridSpan w:val="3"/>
            <w:tcBorders>
              <w:right w:val="single" w:sz="4" w:space="0" w:color="auto"/>
            </w:tcBorders>
            <w:shd w:val="clear" w:color="auto" w:fill="auto"/>
          </w:tcPr>
          <w:p w14:paraId="0A4EEEB8" w14:textId="66234CF9" w:rsidR="001B7FDA" w:rsidRPr="00AB00CE" w:rsidRDefault="001B7FDA" w:rsidP="007B5FBB">
            <w:pPr>
              <w:jc w:val="center"/>
              <w:rPr>
                <w:rFonts w:ascii="Times New Roman" w:hAnsi="Times New Roman" w:cs="Times New Roman"/>
                <w:sz w:val="22"/>
                <w:szCs w:val="22"/>
              </w:rPr>
            </w:pPr>
          </w:p>
        </w:tc>
        <w:tc>
          <w:tcPr>
            <w:tcW w:w="1710" w:type="dxa"/>
            <w:gridSpan w:val="3"/>
            <w:tcBorders>
              <w:right w:val="single" w:sz="4" w:space="0" w:color="auto"/>
            </w:tcBorders>
            <w:shd w:val="clear" w:color="auto" w:fill="auto"/>
          </w:tcPr>
          <w:p w14:paraId="11918894" w14:textId="67459667" w:rsidR="001B7FDA" w:rsidRPr="00AB00CE" w:rsidRDefault="00CB129F" w:rsidP="007B5FBB">
            <w:pPr>
              <w:jc w:val="center"/>
              <w:rPr>
                <w:rFonts w:ascii="Times New Roman" w:hAnsi="Times New Roman" w:cs="Times New Roman"/>
                <w:sz w:val="22"/>
                <w:szCs w:val="22"/>
              </w:rPr>
            </w:pPr>
            <w:r>
              <w:rPr>
                <w:rFonts w:ascii="Times New Roman" w:hAnsi="Times New Roman" w:cs="Times New Roman"/>
                <w:sz w:val="22"/>
                <w:szCs w:val="22"/>
              </w:rPr>
              <w:t>98</w:t>
            </w:r>
          </w:p>
        </w:tc>
      </w:tr>
      <w:tr w:rsidR="001B7FDA" w:rsidRPr="00AB00CE" w14:paraId="57982C91" w14:textId="77777777" w:rsidTr="001B7FDA">
        <w:tc>
          <w:tcPr>
            <w:tcW w:w="2808" w:type="dxa"/>
            <w:tcBorders>
              <w:left w:val="single" w:sz="4" w:space="0" w:color="auto"/>
            </w:tcBorders>
            <w:shd w:val="clear" w:color="auto" w:fill="DAEEF3" w:themeFill="accent5" w:themeFillTint="33"/>
            <w:vAlign w:val="center"/>
          </w:tcPr>
          <w:p w14:paraId="2AB43B12" w14:textId="03F2AE57" w:rsidR="001B7FDA" w:rsidRPr="00AB00CE" w:rsidRDefault="001B7FDA" w:rsidP="006D42F3">
            <w:pPr>
              <w:rPr>
                <w:rFonts w:ascii="Times New Roman" w:hAnsi="Times New Roman" w:cs="Times New Roman"/>
                <w:sz w:val="22"/>
                <w:szCs w:val="22"/>
              </w:rPr>
            </w:pPr>
            <w:r w:rsidRPr="00AB00CE">
              <w:rPr>
                <w:rFonts w:ascii="Times New Roman" w:hAnsi="Times New Roman" w:cs="Times New Roman"/>
                <w:sz w:val="22"/>
                <w:szCs w:val="22"/>
              </w:rPr>
              <w:t>Gastrointestinal (0.5)</w:t>
            </w:r>
          </w:p>
        </w:tc>
        <w:tc>
          <w:tcPr>
            <w:tcW w:w="10350" w:type="dxa"/>
            <w:gridSpan w:val="18"/>
            <w:tcBorders>
              <w:right w:val="single" w:sz="4" w:space="0" w:color="auto"/>
            </w:tcBorders>
            <w:shd w:val="clear" w:color="auto" w:fill="auto"/>
          </w:tcPr>
          <w:p w14:paraId="5F4AE74C" w14:textId="432F16FC" w:rsidR="00E64602" w:rsidRPr="00AB00CE" w:rsidRDefault="0033090A" w:rsidP="008E17F7">
            <w:pPr>
              <w:rPr>
                <w:rFonts w:ascii="Times New Roman" w:hAnsi="Times New Roman" w:cs="Times New Roman"/>
                <w:sz w:val="22"/>
                <w:szCs w:val="22"/>
              </w:rPr>
            </w:pPr>
            <w:r>
              <w:rPr>
                <w:rFonts w:ascii="Times New Roman" w:hAnsi="Times New Roman" w:cs="Times New Roman"/>
                <w:sz w:val="22"/>
                <w:szCs w:val="22"/>
              </w:rPr>
              <w:t xml:space="preserve">Abdomen soft, </w:t>
            </w:r>
            <w:proofErr w:type="spellStart"/>
            <w:r>
              <w:rPr>
                <w:rFonts w:ascii="Times New Roman" w:hAnsi="Times New Roman" w:cs="Times New Roman"/>
                <w:sz w:val="22"/>
                <w:szCs w:val="22"/>
              </w:rPr>
              <w:t>nontender</w:t>
            </w:r>
            <w:proofErr w:type="spellEnd"/>
            <w:r>
              <w:rPr>
                <w:rFonts w:ascii="Times New Roman" w:hAnsi="Times New Roman" w:cs="Times New Roman"/>
                <w:sz w:val="22"/>
                <w:szCs w:val="22"/>
              </w:rPr>
              <w:t xml:space="preserve">, round, </w:t>
            </w:r>
            <w:proofErr w:type="spellStart"/>
            <w:r>
              <w:rPr>
                <w:rFonts w:ascii="Times New Roman" w:hAnsi="Times New Roman" w:cs="Times New Roman"/>
                <w:sz w:val="22"/>
                <w:szCs w:val="22"/>
              </w:rPr>
              <w:t>nondistended</w:t>
            </w:r>
            <w:proofErr w:type="spellEnd"/>
            <w:r>
              <w:rPr>
                <w:rFonts w:ascii="Times New Roman" w:hAnsi="Times New Roman" w:cs="Times New Roman"/>
                <w:sz w:val="22"/>
                <w:szCs w:val="22"/>
              </w:rPr>
              <w:t>; hypoactive bowel sounds. NG tube secure; Diet is NPO; last bowel movement unknown due to limited information from skilled nursing facility he was transferred from. 40 mL residual (medication).</w:t>
            </w:r>
          </w:p>
        </w:tc>
      </w:tr>
      <w:tr w:rsidR="001B7FDA" w:rsidRPr="00AB00CE" w14:paraId="4630A678" w14:textId="77777777" w:rsidTr="001B7FDA">
        <w:tc>
          <w:tcPr>
            <w:tcW w:w="2808" w:type="dxa"/>
            <w:tcBorders>
              <w:left w:val="single" w:sz="4" w:space="0" w:color="auto"/>
            </w:tcBorders>
            <w:shd w:val="clear" w:color="auto" w:fill="DAEEF3" w:themeFill="accent5" w:themeFillTint="33"/>
            <w:vAlign w:val="center"/>
          </w:tcPr>
          <w:p w14:paraId="0959491B" w14:textId="3068B8BF" w:rsidR="001B7FDA" w:rsidRPr="00AB00CE" w:rsidRDefault="001B7FDA" w:rsidP="006D42F3">
            <w:pPr>
              <w:rPr>
                <w:rFonts w:ascii="Times New Roman" w:hAnsi="Times New Roman" w:cs="Times New Roman"/>
                <w:sz w:val="22"/>
                <w:szCs w:val="22"/>
              </w:rPr>
            </w:pPr>
            <w:r w:rsidRPr="00AB00CE">
              <w:rPr>
                <w:rFonts w:ascii="Times New Roman" w:hAnsi="Times New Roman" w:cs="Times New Roman"/>
                <w:sz w:val="22"/>
                <w:szCs w:val="22"/>
              </w:rPr>
              <w:t>Genitourinary (0.5)</w:t>
            </w:r>
          </w:p>
        </w:tc>
        <w:tc>
          <w:tcPr>
            <w:tcW w:w="10350" w:type="dxa"/>
            <w:gridSpan w:val="18"/>
            <w:tcBorders>
              <w:right w:val="single" w:sz="4" w:space="0" w:color="auto"/>
            </w:tcBorders>
            <w:shd w:val="clear" w:color="auto" w:fill="auto"/>
          </w:tcPr>
          <w:p w14:paraId="25303A13" w14:textId="411C6BEE" w:rsidR="00E64602" w:rsidRPr="00AB00CE" w:rsidRDefault="00C918FE" w:rsidP="004F3856">
            <w:pPr>
              <w:rPr>
                <w:rFonts w:ascii="Times New Roman" w:hAnsi="Times New Roman" w:cs="Times New Roman"/>
                <w:sz w:val="22"/>
                <w:szCs w:val="22"/>
              </w:rPr>
            </w:pPr>
            <w:r>
              <w:rPr>
                <w:rFonts w:ascii="Times New Roman" w:hAnsi="Times New Roman" w:cs="Times New Roman"/>
                <w:sz w:val="22"/>
                <w:szCs w:val="22"/>
              </w:rPr>
              <w:t xml:space="preserve">Foley placed 2/3/15, secured with stat lock; urine clear yellow; </w:t>
            </w:r>
            <w:r w:rsidR="004F3856">
              <w:rPr>
                <w:rFonts w:ascii="Times New Roman" w:hAnsi="Times New Roman" w:cs="Times New Roman"/>
                <w:sz w:val="22"/>
                <w:szCs w:val="22"/>
              </w:rPr>
              <w:t>UO &gt;30ml/hr</w:t>
            </w:r>
          </w:p>
        </w:tc>
      </w:tr>
      <w:tr w:rsidR="001B7FDA" w:rsidRPr="00AB00CE" w14:paraId="08676067" w14:textId="77777777" w:rsidTr="001B7FDA">
        <w:trPr>
          <w:trHeight w:val="260"/>
        </w:trPr>
        <w:tc>
          <w:tcPr>
            <w:tcW w:w="2808" w:type="dxa"/>
            <w:tcBorders>
              <w:left w:val="single" w:sz="4" w:space="0" w:color="auto"/>
            </w:tcBorders>
            <w:shd w:val="clear" w:color="auto" w:fill="DAEEF3" w:themeFill="accent5" w:themeFillTint="33"/>
            <w:vAlign w:val="center"/>
          </w:tcPr>
          <w:p w14:paraId="536F32F1" w14:textId="4A4061F8" w:rsidR="001B7FDA" w:rsidRPr="00AB00CE" w:rsidRDefault="001B7FDA" w:rsidP="006D42F3">
            <w:pPr>
              <w:rPr>
                <w:rFonts w:ascii="Times New Roman" w:hAnsi="Times New Roman" w:cs="Times New Roman"/>
                <w:sz w:val="22"/>
                <w:szCs w:val="22"/>
              </w:rPr>
            </w:pPr>
            <w:r w:rsidRPr="00AB00CE">
              <w:rPr>
                <w:rFonts w:ascii="Times New Roman" w:hAnsi="Times New Roman" w:cs="Times New Roman"/>
                <w:sz w:val="22"/>
                <w:szCs w:val="22"/>
              </w:rPr>
              <w:t>Skin (wounds) (0.5)</w:t>
            </w:r>
          </w:p>
        </w:tc>
        <w:tc>
          <w:tcPr>
            <w:tcW w:w="10350" w:type="dxa"/>
            <w:gridSpan w:val="18"/>
            <w:tcBorders>
              <w:right w:val="single" w:sz="4" w:space="0" w:color="auto"/>
            </w:tcBorders>
            <w:shd w:val="clear" w:color="auto" w:fill="auto"/>
          </w:tcPr>
          <w:p w14:paraId="5EC00AB3" w14:textId="33312391" w:rsidR="00E64602" w:rsidRPr="00AB00CE" w:rsidRDefault="00D60C54" w:rsidP="0055130B">
            <w:pPr>
              <w:rPr>
                <w:rFonts w:ascii="Times New Roman" w:hAnsi="Times New Roman" w:cs="Times New Roman"/>
                <w:sz w:val="22"/>
                <w:szCs w:val="22"/>
              </w:rPr>
            </w:pPr>
            <w:r>
              <w:rPr>
                <w:rFonts w:ascii="Times New Roman" w:hAnsi="Times New Roman" w:cs="Times New Roman"/>
                <w:sz w:val="22"/>
                <w:szCs w:val="22"/>
              </w:rPr>
              <w:t xml:space="preserve">Dry, </w:t>
            </w:r>
            <w:r w:rsidR="0055130B">
              <w:rPr>
                <w:rFonts w:ascii="Times New Roman" w:hAnsi="Times New Roman" w:cs="Times New Roman"/>
                <w:sz w:val="22"/>
                <w:szCs w:val="22"/>
              </w:rPr>
              <w:t>slight pallor and cool to touch of hands and feet</w:t>
            </w:r>
            <w:r>
              <w:rPr>
                <w:rFonts w:ascii="Times New Roman" w:hAnsi="Times New Roman" w:cs="Times New Roman"/>
                <w:sz w:val="22"/>
                <w:szCs w:val="22"/>
              </w:rPr>
              <w:t xml:space="preserve"> but rest of body warm to touch; good skin turgor; </w:t>
            </w:r>
            <w:proofErr w:type="spellStart"/>
            <w:r>
              <w:rPr>
                <w:rFonts w:ascii="Times New Roman" w:hAnsi="Times New Roman" w:cs="Times New Roman"/>
                <w:sz w:val="22"/>
                <w:szCs w:val="22"/>
              </w:rPr>
              <w:t>blanchable</w:t>
            </w:r>
            <w:proofErr w:type="spellEnd"/>
            <w:r>
              <w:rPr>
                <w:rFonts w:ascii="Times New Roman" w:hAnsi="Times New Roman" w:cs="Times New Roman"/>
                <w:sz w:val="22"/>
                <w:szCs w:val="22"/>
              </w:rPr>
              <w:t xml:space="preserve"> </w:t>
            </w:r>
            <w:r w:rsidR="0055130B">
              <w:rPr>
                <w:rFonts w:ascii="Times New Roman" w:hAnsi="Times New Roman" w:cs="Times New Roman"/>
                <w:sz w:val="22"/>
                <w:szCs w:val="22"/>
              </w:rPr>
              <w:t>pinkness</w:t>
            </w:r>
            <w:r>
              <w:rPr>
                <w:rFonts w:ascii="Times New Roman" w:hAnsi="Times New Roman" w:cs="Times New Roman"/>
                <w:sz w:val="22"/>
                <w:szCs w:val="22"/>
              </w:rPr>
              <w:t xml:space="preserve"> on both heels, some scabs on arms; </w:t>
            </w:r>
            <w:r w:rsidR="0006025E">
              <w:rPr>
                <w:rFonts w:ascii="Times New Roman" w:hAnsi="Times New Roman" w:cs="Times New Roman"/>
                <w:sz w:val="22"/>
                <w:szCs w:val="22"/>
              </w:rPr>
              <w:t>left trochanter blister present on admission, covered wit</w:t>
            </w:r>
            <w:r w:rsidR="008E17F7">
              <w:rPr>
                <w:rFonts w:ascii="Times New Roman" w:hAnsi="Times New Roman" w:cs="Times New Roman"/>
                <w:sz w:val="22"/>
                <w:szCs w:val="22"/>
              </w:rPr>
              <w:t xml:space="preserve">h </w:t>
            </w:r>
            <w:proofErr w:type="spellStart"/>
            <w:r w:rsidR="008E17F7">
              <w:rPr>
                <w:rFonts w:ascii="Times New Roman" w:hAnsi="Times New Roman" w:cs="Times New Roman"/>
                <w:sz w:val="22"/>
                <w:szCs w:val="22"/>
              </w:rPr>
              <w:t>mepilex</w:t>
            </w:r>
            <w:proofErr w:type="spellEnd"/>
            <w:r w:rsidR="008E17F7">
              <w:rPr>
                <w:rFonts w:ascii="Times New Roman" w:hAnsi="Times New Roman" w:cs="Times New Roman"/>
                <w:sz w:val="22"/>
                <w:szCs w:val="22"/>
              </w:rPr>
              <w:t>; skin color normal for race and ethnicity.</w:t>
            </w:r>
          </w:p>
        </w:tc>
      </w:tr>
      <w:tr w:rsidR="001B7FDA" w:rsidRPr="00AB00CE" w14:paraId="228A8563" w14:textId="77777777" w:rsidTr="001B7FDA">
        <w:trPr>
          <w:trHeight w:val="260"/>
        </w:trPr>
        <w:tc>
          <w:tcPr>
            <w:tcW w:w="2808" w:type="dxa"/>
            <w:tcBorders>
              <w:left w:val="single" w:sz="4" w:space="0" w:color="auto"/>
            </w:tcBorders>
            <w:shd w:val="clear" w:color="auto" w:fill="DAEEF3" w:themeFill="accent5" w:themeFillTint="33"/>
            <w:vAlign w:val="center"/>
          </w:tcPr>
          <w:p w14:paraId="00EA0E10" w14:textId="53D49D4A" w:rsidR="001B7FDA" w:rsidRPr="00AB00CE" w:rsidRDefault="001B7FDA" w:rsidP="00F75FC1">
            <w:pPr>
              <w:rPr>
                <w:rFonts w:ascii="Times New Roman" w:hAnsi="Times New Roman" w:cs="Times New Roman"/>
                <w:sz w:val="22"/>
                <w:szCs w:val="22"/>
              </w:rPr>
            </w:pPr>
            <w:r w:rsidRPr="00AB00CE">
              <w:rPr>
                <w:rFonts w:ascii="Times New Roman" w:hAnsi="Times New Roman" w:cs="Times New Roman"/>
                <w:sz w:val="22"/>
                <w:szCs w:val="22"/>
              </w:rPr>
              <w:t>Musculoskeletal  (0.5)</w:t>
            </w:r>
          </w:p>
        </w:tc>
        <w:tc>
          <w:tcPr>
            <w:tcW w:w="10350" w:type="dxa"/>
            <w:gridSpan w:val="18"/>
            <w:tcBorders>
              <w:right w:val="single" w:sz="4" w:space="0" w:color="auto"/>
            </w:tcBorders>
            <w:shd w:val="clear" w:color="auto" w:fill="auto"/>
          </w:tcPr>
          <w:p w14:paraId="2E2A2998" w14:textId="2C02D06C" w:rsidR="00E64602" w:rsidRPr="00AB00CE" w:rsidRDefault="008D0D50" w:rsidP="007210FF">
            <w:pPr>
              <w:rPr>
                <w:rFonts w:ascii="Times New Roman" w:hAnsi="Times New Roman" w:cs="Times New Roman"/>
                <w:sz w:val="22"/>
                <w:szCs w:val="22"/>
              </w:rPr>
            </w:pPr>
            <w:r>
              <w:rPr>
                <w:rFonts w:ascii="Times New Roman" w:hAnsi="Times New Roman" w:cs="Times New Roman"/>
                <w:sz w:val="22"/>
                <w:szCs w:val="22"/>
              </w:rPr>
              <w:t xml:space="preserve">Muscle wasting on extremities. </w:t>
            </w:r>
            <w:r w:rsidR="00D60C54">
              <w:rPr>
                <w:rFonts w:ascii="Times New Roman" w:hAnsi="Times New Roman" w:cs="Times New Roman"/>
                <w:sz w:val="22"/>
                <w:szCs w:val="22"/>
              </w:rPr>
              <w:t>Patient does not follow command</w:t>
            </w:r>
            <w:r w:rsidR="007210FF">
              <w:rPr>
                <w:rFonts w:ascii="Times New Roman" w:hAnsi="Times New Roman" w:cs="Times New Roman"/>
                <w:sz w:val="22"/>
                <w:szCs w:val="22"/>
              </w:rPr>
              <w:t>s due to sedation; Passive ROM</w:t>
            </w:r>
            <w:r w:rsidR="002A7D2D">
              <w:rPr>
                <w:rFonts w:ascii="Times New Roman" w:hAnsi="Times New Roman" w:cs="Times New Roman"/>
                <w:sz w:val="22"/>
                <w:szCs w:val="22"/>
              </w:rPr>
              <w:t>; unable to assess strength and reflexes due to sedation.</w:t>
            </w:r>
          </w:p>
        </w:tc>
      </w:tr>
      <w:tr w:rsidR="001B7FDA" w:rsidRPr="00AB00CE" w14:paraId="6F843E3F" w14:textId="77777777" w:rsidTr="001B7FDA">
        <w:trPr>
          <w:trHeight w:val="260"/>
        </w:trPr>
        <w:tc>
          <w:tcPr>
            <w:tcW w:w="2808" w:type="dxa"/>
            <w:tcBorders>
              <w:left w:val="single" w:sz="4" w:space="0" w:color="auto"/>
            </w:tcBorders>
            <w:shd w:val="clear" w:color="auto" w:fill="DAEEF3" w:themeFill="accent5" w:themeFillTint="33"/>
            <w:vAlign w:val="center"/>
          </w:tcPr>
          <w:p w14:paraId="372BEBCA" w14:textId="6D58BF9E" w:rsidR="001B7FDA" w:rsidRPr="00AB00CE" w:rsidRDefault="001B7FDA" w:rsidP="006D42F3">
            <w:pPr>
              <w:rPr>
                <w:rFonts w:ascii="Times New Roman" w:hAnsi="Times New Roman" w:cs="Times New Roman"/>
                <w:sz w:val="22"/>
                <w:szCs w:val="22"/>
              </w:rPr>
            </w:pPr>
            <w:r w:rsidRPr="00AB00CE">
              <w:rPr>
                <w:rFonts w:ascii="Times New Roman" w:hAnsi="Times New Roman" w:cs="Times New Roman"/>
                <w:sz w:val="22"/>
                <w:szCs w:val="22"/>
              </w:rPr>
              <w:t xml:space="preserve">Other </w:t>
            </w:r>
          </w:p>
        </w:tc>
        <w:tc>
          <w:tcPr>
            <w:tcW w:w="10350" w:type="dxa"/>
            <w:gridSpan w:val="18"/>
            <w:tcBorders>
              <w:right w:val="single" w:sz="4" w:space="0" w:color="auto"/>
            </w:tcBorders>
            <w:shd w:val="clear" w:color="auto" w:fill="auto"/>
          </w:tcPr>
          <w:p w14:paraId="2B0164C9" w14:textId="42B2EAA3" w:rsidR="00E64602" w:rsidRPr="00AB00CE" w:rsidRDefault="00D60C54" w:rsidP="00FE0104">
            <w:pPr>
              <w:rPr>
                <w:rFonts w:ascii="Times New Roman" w:hAnsi="Times New Roman" w:cs="Times New Roman"/>
                <w:sz w:val="22"/>
                <w:szCs w:val="22"/>
              </w:rPr>
            </w:pPr>
            <w:r>
              <w:rPr>
                <w:rFonts w:ascii="Times New Roman" w:hAnsi="Times New Roman" w:cs="Times New Roman"/>
                <w:sz w:val="22"/>
                <w:szCs w:val="22"/>
              </w:rPr>
              <w:t xml:space="preserve">Left </w:t>
            </w:r>
            <w:r w:rsidR="00FE0104">
              <w:rPr>
                <w:rFonts w:ascii="Times New Roman" w:hAnsi="Times New Roman" w:cs="Times New Roman"/>
                <w:sz w:val="22"/>
                <w:szCs w:val="22"/>
              </w:rPr>
              <w:t>and right saphenous</w:t>
            </w:r>
            <w:r>
              <w:rPr>
                <w:rFonts w:ascii="Times New Roman" w:hAnsi="Times New Roman" w:cs="Times New Roman"/>
                <w:sz w:val="22"/>
                <w:szCs w:val="22"/>
              </w:rPr>
              <w:t xml:space="preserve"> IV line</w:t>
            </w:r>
            <w:r w:rsidR="00FE0104">
              <w:rPr>
                <w:rFonts w:ascii="Times New Roman" w:hAnsi="Times New Roman" w:cs="Times New Roman"/>
                <w:sz w:val="22"/>
                <w:szCs w:val="22"/>
              </w:rPr>
              <w:t>s; PICC in RUA</w:t>
            </w:r>
            <w:r w:rsidR="002A7D2D">
              <w:rPr>
                <w:rFonts w:ascii="Times New Roman" w:hAnsi="Times New Roman" w:cs="Times New Roman"/>
                <w:sz w:val="22"/>
                <w:szCs w:val="22"/>
              </w:rPr>
              <w:t>; dressings dry &amp; intact.</w:t>
            </w:r>
          </w:p>
        </w:tc>
      </w:tr>
    </w:tbl>
    <w:p w14:paraId="38A4B733" w14:textId="77777777" w:rsidR="001B7FDA" w:rsidRPr="00AB00CE" w:rsidRDefault="001B7FDA" w:rsidP="006D42F3">
      <w:pPr>
        <w:jc w:val="center"/>
        <w:outlineLvl w:val="0"/>
        <w:rPr>
          <w:rFonts w:ascii="Times New Roman" w:hAnsi="Times New Roman" w:cs="Times New Roman"/>
          <w:b/>
          <w:caps/>
          <w:sz w:val="22"/>
          <w:szCs w:val="22"/>
          <w:shd w:val="solid" w:color="EAF1DD" w:themeColor="accent3" w:themeTint="33" w:fill="auto"/>
        </w:rPr>
        <w:sectPr w:rsidR="001B7FDA" w:rsidRPr="00AB00CE" w:rsidSect="00303A5E">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titlePg/>
        </w:sectPr>
      </w:pPr>
    </w:p>
    <w:p w14:paraId="23CB7495" w14:textId="22D0A05C" w:rsidR="006D42F3" w:rsidRPr="00AB00CE" w:rsidRDefault="006D42F3" w:rsidP="006D42F3">
      <w:pPr>
        <w:jc w:val="center"/>
        <w:outlineLvl w:val="0"/>
        <w:rPr>
          <w:rFonts w:ascii="Times New Roman" w:hAnsi="Times New Roman" w:cs="Times New Roman"/>
          <w:caps/>
          <w:sz w:val="32"/>
          <w:szCs w:val="32"/>
        </w:rPr>
      </w:pPr>
      <w:r w:rsidRPr="00AB00CE">
        <w:rPr>
          <w:rFonts w:ascii="Times New Roman" w:hAnsi="Times New Roman" w:cs="Times New Roman"/>
          <w:b/>
          <w:caps/>
          <w:sz w:val="32"/>
          <w:szCs w:val="32"/>
          <w:shd w:val="solid" w:color="EAF1DD" w:themeColor="accent3" w:themeTint="33" w:fill="auto"/>
        </w:rPr>
        <w:lastRenderedPageBreak/>
        <w:t>Pathophysiology</w:t>
      </w:r>
    </w:p>
    <w:p w14:paraId="6E7E95BC" w14:textId="48F09938" w:rsidR="001B7FDA" w:rsidRPr="00AB00CE" w:rsidRDefault="001B7FDA" w:rsidP="001B7FDA">
      <w:pPr>
        <w:shd w:val="clear" w:color="auto" w:fill="EAF1DD" w:themeFill="accent3" w:themeFillTint="33"/>
        <w:spacing w:before="120" w:after="120"/>
        <w:rPr>
          <w:rFonts w:ascii="Times New Roman" w:hAnsi="Times New Roman" w:cs="Times New Roman"/>
          <w:b/>
          <w:i/>
          <w:sz w:val="22"/>
          <w:szCs w:val="22"/>
        </w:rPr>
      </w:pPr>
      <w:r w:rsidRPr="00AB00CE">
        <w:rPr>
          <w:rFonts w:ascii="Times New Roman" w:hAnsi="Times New Roman" w:cs="Times New Roman"/>
          <w:b/>
          <w:sz w:val="22"/>
          <w:szCs w:val="22"/>
        </w:rPr>
        <w:t>On your worn words, describe</w:t>
      </w:r>
      <w:r w:rsidR="005B20EA" w:rsidRPr="00AB00CE">
        <w:rPr>
          <w:rFonts w:ascii="Times New Roman" w:hAnsi="Times New Roman" w:cs="Times New Roman"/>
          <w:b/>
          <w:sz w:val="22"/>
          <w:szCs w:val="22"/>
        </w:rPr>
        <w:t xml:space="preserve"> the</w:t>
      </w:r>
      <w:r w:rsidRPr="00AB00CE">
        <w:rPr>
          <w:rFonts w:ascii="Times New Roman" w:hAnsi="Times New Roman" w:cs="Times New Roman"/>
          <w:b/>
          <w:sz w:val="22"/>
          <w:szCs w:val="22"/>
        </w:rPr>
        <w:t>:</w:t>
      </w:r>
      <w:r w:rsidR="00544247">
        <w:rPr>
          <w:rFonts w:ascii="Times New Roman" w:hAnsi="Times New Roman" w:cs="Times New Roman"/>
          <w:b/>
          <w:sz w:val="22"/>
          <w:szCs w:val="22"/>
        </w:rPr>
        <w:t xml:space="preserve"> (</w:t>
      </w:r>
      <w:r w:rsidR="00544247" w:rsidRPr="00AB00CE">
        <w:rPr>
          <w:rFonts w:ascii="Times New Roman" w:hAnsi="Times New Roman" w:cs="Times New Roman"/>
          <w:b/>
          <w:i/>
          <w:sz w:val="22"/>
          <w:szCs w:val="22"/>
        </w:rPr>
        <w:t xml:space="preserve">Total </w:t>
      </w:r>
      <w:r w:rsidR="00E37AAC">
        <w:rPr>
          <w:rFonts w:ascii="Times New Roman" w:hAnsi="Times New Roman" w:cs="Times New Roman"/>
          <w:b/>
          <w:i/>
          <w:sz w:val="22"/>
          <w:szCs w:val="22"/>
        </w:rPr>
        <w:t>6</w:t>
      </w:r>
      <w:r w:rsidR="00544247" w:rsidRPr="00AB00CE">
        <w:rPr>
          <w:rFonts w:ascii="Times New Roman" w:hAnsi="Times New Roman" w:cs="Times New Roman"/>
          <w:b/>
          <w:i/>
          <w:sz w:val="22"/>
          <w:szCs w:val="22"/>
        </w:rPr>
        <w:t>.0 points</w:t>
      </w:r>
      <w:r w:rsidR="00544247">
        <w:rPr>
          <w:rFonts w:ascii="Times New Roman" w:hAnsi="Times New Roman" w:cs="Times New Roman"/>
          <w:b/>
          <w:i/>
          <w:sz w:val="22"/>
          <w:szCs w:val="22"/>
        </w:rPr>
        <w:t>)</w:t>
      </w:r>
      <w:r w:rsidR="00544247" w:rsidRPr="00AB00CE">
        <w:rPr>
          <w:rFonts w:ascii="Times New Roman" w:hAnsi="Times New Roman" w:cs="Times New Roman"/>
          <w:b/>
          <w:i/>
          <w:sz w:val="22"/>
          <w:szCs w:val="22"/>
        </w:rPr>
        <w:t xml:space="preserve"> </w:t>
      </w:r>
    </w:p>
    <w:tbl>
      <w:tblPr>
        <w:tblStyle w:val="TableGrid"/>
        <w:tblW w:w="0" w:type="auto"/>
        <w:tblLook w:val="00A0" w:firstRow="1" w:lastRow="0" w:firstColumn="1" w:lastColumn="0" w:noHBand="0" w:noVBand="0"/>
      </w:tblPr>
      <w:tblGrid>
        <w:gridCol w:w="2939"/>
        <w:gridCol w:w="10011"/>
      </w:tblGrid>
      <w:tr w:rsidR="001B7FDA" w:rsidRPr="00AB00CE" w14:paraId="6638DEAA" w14:textId="77777777" w:rsidTr="001B7FDA">
        <w:trPr>
          <w:trHeight w:val="562"/>
        </w:trPr>
        <w:tc>
          <w:tcPr>
            <w:tcW w:w="13176" w:type="dxa"/>
            <w:gridSpan w:val="2"/>
            <w:shd w:val="clear" w:color="EAF1DD" w:themeColor="accent3" w:themeTint="33" w:fill="auto"/>
          </w:tcPr>
          <w:p w14:paraId="5CA07F07" w14:textId="3A1FAE3D" w:rsidR="001B7FDA" w:rsidRPr="00AB00CE" w:rsidRDefault="005B20EA" w:rsidP="001B7FDA">
            <w:pPr>
              <w:shd w:val="clear" w:color="auto" w:fill="EAF1DD" w:themeFill="accent3" w:themeFillTint="33"/>
              <w:rPr>
                <w:rFonts w:ascii="Times New Roman" w:hAnsi="Times New Roman" w:cs="Times New Roman"/>
                <w:sz w:val="22"/>
                <w:szCs w:val="22"/>
              </w:rPr>
            </w:pPr>
            <w:r w:rsidRPr="00AB00CE">
              <w:rPr>
                <w:rFonts w:ascii="Times New Roman" w:hAnsi="Times New Roman" w:cs="Times New Roman"/>
                <w:b/>
                <w:sz w:val="22"/>
                <w:szCs w:val="22"/>
              </w:rPr>
              <w:t>Pathophysiology of the</w:t>
            </w:r>
            <w:r w:rsidR="001B7FDA" w:rsidRPr="00AB00CE">
              <w:rPr>
                <w:rFonts w:ascii="Times New Roman" w:hAnsi="Times New Roman" w:cs="Times New Roman"/>
                <w:b/>
                <w:sz w:val="22"/>
                <w:szCs w:val="22"/>
              </w:rPr>
              <w:t xml:space="preserve"> admitting diagnosis</w:t>
            </w:r>
            <w:r w:rsidR="001B7FDA" w:rsidRPr="00AB00CE">
              <w:rPr>
                <w:rFonts w:ascii="Times New Roman" w:hAnsi="Times New Roman" w:cs="Times New Roman"/>
                <w:sz w:val="22"/>
                <w:szCs w:val="22"/>
              </w:rPr>
              <w:t xml:space="preserve"> (</w:t>
            </w:r>
            <w:r w:rsidR="00E37AAC">
              <w:rPr>
                <w:rFonts w:ascii="Times New Roman" w:hAnsi="Times New Roman" w:cs="Times New Roman"/>
                <w:sz w:val="22"/>
                <w:szCs w:val="22"/>
              </w:rPr>
              <w:t>4</w:t>
            </w:r>
            <w:r w:rsidR="001B7FDA" w:rsidRPr="00AB00CE">
              <w:rPr>
                <w:rFonts w:ascii="Times New Roman" w:hAnsi="Times New Roman" w:cs="Times New Roman"/>
                <w:sz w:val="22"/>
                <w:szCs w:val="22"/>
              </w:rPr>
              <w:t>.0 points):</w:t>
            </w:r>
          </w:p>
          <w:p w14:paraId="40F6C854" w14:textId="2F02E51A" w:rsidR="00FD46C2" w:rsidRPr="00992CCD" w:rsidRDefault="00600932" w:rsidP="00600932">
            <w:pPr>
              <w:ind w:firstLine="697"/>
              <w:rPr>
                <w:rFonts w:ascii="Times New Roman" w:hAnsi="Times New Roman" w:cs="Times New Roman"/>
                <w:sz w:val="22"/>
                <w:szCs w:val="22"/>
              </w:rPr>
            </w:pPr>
            <w:r w:rsidRPr="00600932">
              <w:rPr>
                <w:rFonts w:ascii="Times New Roman" w:hAnsi="Times New Roman" w:cs="Times New Roman"/>
                <w:sz w:val="22"/>
                <w:szCs w:val="22"/>
              </w:rPr>
              <w:t xml:space="preserve">DR was transferred to Kaiser Fontana ED from a SNF due to altered mental status. While in the ED, he became very agitated and began to </w:t>
            </w:r>
            <w:proofErr w:type="spellStart"/>
            <w:r w:rsidRPr="00600932">
              <w:rPr>
                <w:rFonts w:ascii="Times New Roman" w:hAnsi="Times New Roman" w:cs="Times New Roman"/>
                <w:sz w:val="22"/>
                <w:szCs w:val="22"/>
              </w:rPr>
              <w:t>desaturate</w:t>
            </w:r>
            <w:proofErr w:type="spellEnd"/>
            <w:r w:rsidRPr="00600932">
              <w:rPr>
                <w:rFonts w:ascii="Times New Roman" w:hAnsi="Times New Roman" w:cs="Times New Roman"/>
                <w:sz w:val="22"/>
                <w:szCs w:val="22"/>
              </w:rPr>
              <w:t xml:space="preserve"> to 80% and was</w:t>
            </w:r>
            <w:r w:rsidR="00EE2040">
              <w:rPr>
                <w:rFonts w:ascii="Times New Roman" w:hAnsi="Times New Roman" w:cs="Times New Roman"/>
                <w:sz w:val="22"/>
                <w:szCs w:val="22"/>
              </w:rPr>
              <w:t xml:space="preserve"> subsequently </w:t>
            </w:r>
            <w:r w:rsidRPr="00600932">
              <w:rPr>
                <w:rFonts w:ascii="Times New Roman" w:hAnsi="Times New Roman" w:cs="Times New Roman"/>
                <w:sz w:val="22"/>
                <w:szCs w:val="22"/>
              </w:rPr>
              <w:t>intubated and sedated. Prior to this hospitalization he was admitted for</w:t>
            </w:r>
            <w:r w:rsidR="00EE2040">
              <w:rPr>
                <w:rFonts w:ascii="Times New Roman" w:hAnsi="Times New Roman" w:cs="Times New Roman"/>
                <w:sz w:val="22"/>
                <w:szCs w:val="22"/>
              </w:rPr>
              <w:t xml:space="preserve"> pneumonia and severe sepsis with acute organ dysfunction. Patient’s acute respiratory failure may likely be associated with the </w:t>
            </w:r>
            <w:r w:rsidR="00EE2040">
              <w:rPr>
                <w:rFonts w:ascii="Times New Roman" w:hAnsi="Times New Roman" w:cs="Times New Roman"/>
                <w:i/>
                <w:sz w:val="22"/>
                <w:szCs w:val="22"/>
              </w:rPr>
              <w:t xml:space="preserve">Streptococcus </w:t>
            </w:r>
            <w:proofErr w:type="spellStart"/>
            <w:r w:rsidR="00992CCD">
              <w:rPr>
                <w:rFonts w:ascii="Times New Roman" w:hAnsi="Times New Roman" w:cs="Times New Roman"/>
                <w:i/>
                <w:sz w:val="22"/>
                <w:szCs w:val="22"/>
              </w:rPr>
              <w:t>pneumoniae</w:t>
            </w:r>
            <w:proofErr w:type="spellEnd"/>
            <w:r w:rsidR="00992CCD">
              <w:rPr>
                <w:rFonts w:ascii="Times New Roman" w:hAnsi="Times New Roman" w:cs="Times New Roman"/>
                <w:sz w:val="22"/>
                <w:szCs w:val="22"/>
              </w:rPr>
              <w:t xml:space="preserve"> pneumonia from the previous hospitalization. Metabolic encephalopathy may possibly be due to the pneumonia infection and COPD exacerbation.</w:t>
            </w:r>
          </w:p>
          <w:p w14:paraId="43E785B2" w14:textId="78980BCD" w:rsidR="009E2017" w:rsidRPr="009E2017" w:rsidRDefault="009E2017" w:rsidP="0008767B">
            <w:pPr>
              <w:ind w:firstLine="697"/>
              <w:rPr>
                <w:rFonts w:ascii="Times New Roman" w:hAnsi="Times New Roman" w:cs="Times New Roman"/>
                <w:sz w:val="22"/>
                <w:szCs w:val="22"/>
              </w:rPr>
            </w:pPr>
            <w:r w:rsidRPr="009E2017">
              <w:rPr>
                <w:rFonts w:ascii="Times New Roman" w:hAnsi="Times New Roman" w:cs="Times New Roman"/>
                <w:color w:val="000000"/>
                <w:sz w:val="22"/>
                <w:szCs w:val="22"/>
              </w:rPr>
              <w:t>Smoking leads to Chronic Obstructive Pulmonary Disease (COPD) which causes inflammation of the bronchial mucosa and the breakdown of elasticity of lung tissue. This in turn leads to serious ventilation problems such as chronic bronchitis and emphysema, leading to airway obstruction, air trapping, impaired gas exchange, and frequent exacerbations. These exacerbations can be brought on by infections or irritation of any sort. Typically acute exacerbations of COPD lead to hypercapnia. If left untreated, this could lead to h</w:t>
            </w:r>
            <w:r>
              <w:rPr>
                <w:rFonts w:ascii="Times New Roman" w:hAnsi="Times New Roman" w:cs="Times New Roman"/>
                <w:color w:val="000000"/>
                <w:sz w:val="22"/>
                <w:szCs w:val="22"/>
              </w:rPr>
              <w:t>ypercapnic respiratory acidosis and respiratory failure (</w:t>
            </w:r>
            <w:proofErr w:type="spellStart"/>
            <w:r>
              <w:rPr>
                <w:rFonts w:ascii="Times New Roman" w:hAnsi="Times New Roman" w:cs="Times New Roman"/>
                <w:color w:val="000000"/>
                <w:sz w:val="22"/>
                <w:szCs w:val="22"/>
              </w:rPr>
              <w:t>Huether</w:t>
            </w:r>
            <w:proofErr w:type="spellEnd"/>
            <w:r>
              <w:rPr>
                <w:rFonts w:ascii="Times New Roman" w:hAnsi="Times New Roman" w:cs="Times New Roman"/>
                <w:color w:val="000000"/>
                <w:sz w:val="22"/>
                <w:szCs w:val="22"/>
              </w:rPr>
              <w:t>, 2012).</w:t>
            </w:r>
          </w:p>
          <w:p w14:paraId="1A8F81CD" w14:textId="4942E7A8" w:rsidR="003E28A0" w:rsidRDefault="000B58E2" w:rsidP="0008767B">
            <w:pPr>
              <w:ind w:firstLine="697"/>
              <w:rPr>
                <w:rFonts w:ascii="Times New Roman" w:hAnsi="Times New Roman" w:cs="Times New Roman"/>
                <w:sz w:val="22"/>
                <w:szCs w:val="22"/>
              </w:rPr>
            </w:pPr>
            <w:r>
              <w:rPr>
                <w:rFonts w:ascii="Times New Roman" w:hAnsi="Times New Roman" w:cs="Times New Roman"/>
                <w:sz w:val="22"/>
                <w:szCs w:val="22"/>
              </w:rPr>
              <w:t>Hypercapnic respiratory failure results from an imbalance between ventilatory supply and ventilatory demand. Normally, ventilatory supply far exceeds demand, but patients with preexisting lung diseases such as severe COPD</w:t>
            </w:r>
            <w:r w:rsidR="003E28A0">
              <w:rPr>
                <w:rFonts w:ascii="Times New Roman" w:hAnsi="Times New Roman" w:cs="Times New Roman"/>
                <w:sz w:val="22"/>
                <w:szCs w:val="22"/>
              </w:rPr>
              <w:t xml:space="preserve"> cannot effectively increase lung ventilation in response to metabolic demand or exercise. Hypercapnic respiratory failure is sometimes called ventilatory failure because the primary problem is the inability of the respiratory system to ventilate out sufficient CO</w:t>
            </w:r>
            <w:r w:rsidR="003E28A0" w:rsidRPr="0032570F">
              <w:rPr>
                <w:rFonts w:ascii="Times New Roman" w:hAnsi="Times New Roman" w:cs="Times New Roman"/>
                <w:sz w:val="22"/>
                <w:szCs w:val="22"/>
                <w:vertAlign w:val="subscript"/>
              </w:rPr>
              <w:t>2</w:t>
            </w:r>
            <w:r w:rsidR="003E28A0">
              <w:rPr>
                <w:rFonts w:ascii="Times New Roman" w:hAnsi="Times New Roman" w:cs="Times New Roman"/>
                <w:sz w:val="22"/>
                <w:szCs w:val="22"/>
              </w:rPr>
              <w:t xml:space="preserve"> to maintain a normal PaCO</w:t>
            </w:r>
            <w:r w:rsidR="003E28A0" w:rsidRPr="0032570F">
              <w:rPr>
                <w:rFonts w:ascii="Times New Roman" w:hAnsi="Times New Roman" w:cs="Times New Roman"/>
                <w:sz w:val="22"/>
                <w:szCs w:val="22"/>
                <w:vertAlign w:val="subscript"/>
              </w:rPr>
              <w:t>2</w:t>
            </w:r>
            <w:r w:rsidR="003E28A0">
              <w:rPr>
                <w:rFonts w:ascii="Times New Roman" w:hAnsi="Times New Roman" w:cs="Times New Roman"/>
                <w:sz w:val="22"/>
                <w:szCs w:val="22"/>
              </w:rPr>
              <w:t xml:space="preserve">. </w:t>
            </w:r>
            <w:r w:rsidR="00737C9A">
              <w:rPr>
                <w:rFonts w:ascii="Times New Roman" w:hAnsi="Times New Roman" w:cs="Times New Roman"/>
                <w:sz w:val="22"/>
                <w:szCs w:val="22"/>
              </w:rPr>
              <w:t xml:space="preserve">Respiratory </w:t>
            </w:r>
            <w:r w:rsidR="003E28A0">
              <w:rPr>
                <w:rFonts w:ascii="Times New Roman" w:hAnsi="Times New Roman" w:cs="Times New Roman"/>
                <w:sz w:val="22"/>
                <w:szCs w:val="22"/>
              </w:rPr>
              <w:t>diseases</w:t>
            </w:r>
            <w:r w:rsidR="00737C9A">
              <w:rPr>
                <w:rFonts w:ascii="Times New Roman" w:hAnsi="Times New Roman" w:cs="Times New Roman"/>
                <w:sz w:val="22"/>
                <w:szCs w:val="22"/>
              </w:rPr>
              <w:t xml:space="preserve"> such as COPD and pneumonia </w:t>
            </w:r>
            <w:r w:rsidR="003E28A0">
              <w:rPr>
                <w:rFonts w:ascii="Times New Roman" w:hAnsi="Times New Roman" w:cs="Times New Roman"/>
                <w:sz w:val="22"/>
                <w:szCs w:val="22"/>
              </w:rPr>
              <w:t>can cause a limitation in ventilatory suppl</w:t>
            </w:r>
            <w:r w:rsidR="00737C9A">
              <w:rPr>
                <w:rFonts w:ascii="Times New Roman" w:hAnsi="Times New Roman" w:cs="Times New Roman"/>
                <w:sz w:val="22"/>
                <w:szCs w:val="22"/>
              </w:rPr>
              <w:t>y</w:t>
            </w:r>
            <w:r w:rsidR="009E2017">
              <w:rPr>
                <w:rFonts w:ascii="Times New Roman" w:hAnsi="Times New Roman" w:cs="Times New Roman"/>
                <w:sz w:val="22"/>
                <w:szCs w:val="22"/>
              </w:rPr>
              <w:t xml:space="preserve"> (Lewis, 2010). </w:t>
            </w:r>
          </w:p>
          <w:p w14:paraId="49AB6037" w14:textId="539BD6CE" w:rsidR="00043904" w:rsidRPr="0008767B" w:rsidRDefault="0008767B" w:rsidP="0008767B">
            <w:pPr>
              <w:ind w:firstLine="697"/>
              <w:rPr>
                <w:rFonts w:ascii="Times New Roman" w:hAnsi="Times New Roman" w:cs="Times New Roman"/>
                <w:sz w:val="20"/>
                <w:szCs w:val="22"/>
              </w:rPr>
            </w:pPr>
            <w:r w:rsidRPr="0008767B">
              <w:rPr>
                <w:rFonts w:ascii="Times New Roman" w:hAnsi="Times New Roman" w:cs="Times New Roman"/>
                <w:color w:val="000000"/>
                <w:sz w:val="22"/>
              </w:rPr>
              <w:t xml:space="preserve">Pneumonia in an infection of the lower respiratory tract most commonly caused by bacteria. The immune system triggers an inflammatory response which attract neutrophils, macrophages and other mediators to the site of infection (alveoli) to combat the microorganisms. The inflammation damages mucous membranes within the lungs causing the alveoli to fill with </w:t>
            </w:r>
            <w:proofErr w:type="spellStart"/>
            <w:r w:rsidRPr="0008767B">
              <w:rPr>
                <w:rFonts w:ascii="Times New Roman" w:hAnsi="Times New Roman" w:cs="Times New Roman"/>
                <w:color w:val="000000"/>
                <w:sz w:val="22"/>
              </w:rPr>
              <w:t>debri</w:t>
            </w:r>
            <w:proofErr w:type="spellEnd"/>
            <w:r w:rsidRPr="0008767B">
              <w:rPr>
                <w:rFonts w:ascii="Times New Roman" w:hAnsi="Times New Roman" w:cs="Times New Roman"/>
                <w:color w:val="000000"/>
                <w:sz w:val="22"/>
              </w:rPr>
              <w:t xml:space="preserve"> and exudate. The microorganisms may also secrete toxins that can cause further damage to the alveolar mucous membranes. The accumulation of debris and mucous leads to dyspnea, hypoxemia, and V/Q mismatching which, if severe enough, can lead to acute respiratory failure (</w:t>
            </w:r>
            <w:proofErr w:type="spellStart"/>
            <w:r w:rsidRPr="0008767B">
              <w:rPr>
                <w:rFonts w:ascii="Times New Roman" w:hAnsi="Times New Roman" w:cs="Times New Roman"/>
                <w:color w:val="000000"/>
                <w:sz w:val="22"/>
              </w:rPr>
              <w:t>Huether</w:t>
            </w:r>
            <w:proofErr w:type="spellEnd"/>
            <w:r w:rsidRPr="0008767B">
              <w:rPr>
                <w:rFonts w:ascii="Times New Roman" w:hAnsi="Times New Roman" w:cs="Times New Roman"/>
                <w:color w:val="000000"/>
                <w:sz w:val="22"/>
              </w:rPr>
              <w:t>, 2012, pg. 695).</w:t>
            </w:r>
          </w:p>
          <w:p w14:paraId="1D29C35F" w14:textId="262FDC51" w:rsidR="001B7FDA" w:rsidRPr="00AB00CE" w:rsidRDefault="001B7FDA" w:rsidP="006D42F3">
            <w:pPr>
              <w:rPr>
                <w:rFonts w:ascii="Times New Roman" w:hAnsi="Times New Roman" w:cs="Times New Roman"/>
                <w:sz w:val="22"/>
                <w:szCs w:val="22"/>
              </w:rPr>
            </w:pPr>
          </w:p>
        </w:tc>
      </w:tr>
      <w:tr w:rsidR="001B7FDA" w:rsidRPr="00AB00CE" w14:paraId="341A37C3" w14:textId="77777777" w:rsidTr="001B7FDA">
        <w:tc>
          <w:tcPr>
            <w:tcW w:w="13176" w:type="dxa"/>
            <w:gridSpan w:val="2"/>
            <w:tcBorders>
              <w:bottom w:val="single" w:sz="4" w:space="0" w:color="000000" w:themeColor="text1"/>
            </w:tcBorders>
            <w:shd w:val="clear" w:color="auto" w:fill="auto"/>
          </w:tcPr>
          <w:p w14:paraId="6AB1D106" w14:textId="678779A3" w:rsidR="001B7FDA" w:rsidRPr="00AB00CE" w:rsidRDefault="001B7FDA" w:rsidP="001B7FDA">
            <w:pPr>
              <w:shd w:val="clear" w:color="auto" w:fill="EAF1DD" w:themeFill="accent3" w:themeFillTint="33"/>
              <w:outlineLvl w:val="0"/>
              <w:rPr>
                <w:rFonts w:ascii="Times New Roman" w:hAnsi="Times New Roman" w:cs="Times New Roman"/>
                <w:sz w:val="22"/>
                <w:szCs w:val="22"/>
              </w:rPr>
            </w:pPr>
            <w:r w:rsidRPr="00AB00CE">
              <w:rPr>
                <w:rFonts w:ascii="Times New Roman" w:hAnsi="Times New Roman" w:cs="Times New Roman"/>
                <w:b/>
                <w:sz w:val="22"/>
                <w:szCs w:val="22"/>
              </w:rPr>
              <w:t>Correlation between medical/surgical history and admitting diagnosis</w:t>
            </w:r>
            <w:r w:rsidRPr="00AB00CE">
              <w:rPr>
                <w:rFonts w:ascii="Times New Roman" w:hAnsi="Times New Roman" w:cs="Times New Roman"/>
                <w:sz w:val="22"/>
                <w:szCs w:val="22"/>
              </w:rPr>
              <w:t xml:space="preserve"> (</w:t>
            </w:r>
            <w:r w:rsidR="00E37AAC">
              <w:rPr>
                <w:rFonts w:ascii="Times New Roman" w:hAnsi="Times New Roman" w:cs="Times New Roman"/>
                <w:sz w:val="22"/>
                <w:szCs w:val="22"/>
              </w:rPr>
              <w:t>2</w:t>
            </w:r>
            <w:r w:rsidRPr="00AB00CE">
              <w:rPr>
                <w:rFonts w:ascii="Times New Roman" w:hAnsi="Times New Roman" w:cs="Times New Roman"/>
                <w:sz w:val="22"/>
                <w:szCs w:val="22"/>
              </w:rPr>
              <w:t>.0 point):</w:t>
            </w:r>
          </w:p>
          <w:p w14:paraId="52CD0A48" w14:textId="60FE0F5C" w:rsidR="001B7FDA" w:rsidRPr="004A5952" w:rsidRDefault="00773BAE" w:rsidP="004A5952">
            <w:pPr>
              <w:ind w:firstLine="697"/>
              <w:outlineLvl w:val="0"/>
              <w:rPr>
                <w:rFonts w:ascii="Times New Roman" w:hAnsi="Times New Roman"/>
                <w:sz w:val="22"/>
                <w:szCs w:val="22"/>
              </w:rPr>
            </w:pPr>
            <w:r>
              <w:rPr>
                <w:rFonts w:ascii="Times New Roman" w:hAnsi="Times New Roman" w:cs="Times New Roman"/>
                <w:sz w:val="22"/>
                <w:szCs w:val="22"/>
              </w:rPr>
              <w:t xml:space="preserve">DR has a past medical history of COPD due to smoking, hypertension, </w:t>
            </w:r>
            <w:r w:rsidR="009E2017">
              <w:rPr>
                <w:rFonts w:ascii="Times New Roman" w:hAnsi="Times New Roman" w:cs="Times New Roman"/>
                <w:sz w:val="22"/>
                <w:szCs w:val="22"/>
              </w:rPr>
              <w:t xml:space="preserve">epilepsy, pneumonia </w:t>
            </w:r>
            <w:r>
              <w:rPr>
                <w:rFonts w:ascii="Times New Roman" w:hAnsi="Times New Roman" w:cs="Times New Roman"/>
                <w:sz w:val="22"/>
                <w:szCs w:val="22"/>
              </w:rPr>
              <w:t>and sepsis which all contribute to his current diagnoses of</w:t>
            </w:r>
            <w:r w:rsidR="009E2017">
              <w:rPr>
                <w:rFonts w:ascii="Times New Roman" w:hAnsi="Times New Roman" w:cs="Times New Roman"/>
                <w:sz w:val="22"/>
                <w:szCs w:val="22"/>
              </w:rPr>
              <w:t xml:space="preserve"> hypercapnic respiratory acidosis, pneumonia, </w:t>
            </w:r>
            <w:r w:rsidR="009E2017">
              <w:rPr>
                <w:rFonts w:ascii="Times New Roman" w:hAnsi="Times New Roman"/>
                <w:sz w:val="22"/>
                <w:szCs w:val="22"/>
              </w:rPr>
              <w:t>r</w:t>
            </w:r>
            <w:r w:rsidR="009E2017" w:rsidRPr="009E2017">
              <w:rPr>
                <w:rFonts w:ascii="Times New Roman" w:hAnsi="Times New Roman"/>
                <w:sz w:val="22"/>
                <w:szCs w:val="22"/>
              </w:rPr>
              <w:t>espiratory</w:t>
            </w:r>
            <w:r w:rsidR="009E2017">
              <w:rPr>
                <w:rFonts w:ascii="Times New Roman" w:hAnsi="Times New Roman"/>
                <w:sz w:val="22"/>
                <w:szCs w:val="22"/>
              </w:rPr>
              <w:t xml:space="preserve"> failure, altered mental status.</w:t>
            </w:r>
            <w:r w:rsidR="002D0B8F">
              <w:rPr>
                <w:rFonts w:ascii="Times New Roman" w:hAnsi="Times New Roman"/>
                <w:sz w:val="22"/>
                <w:szCs w:val="22"/>
              </w:rPr>
              <w:t xml:space="preserve"> COPD leads to hyperinflation of the lungs, airway obstruction, impaired gas exchange, and impaired immune defenses. Combined with DR’s recent history of sepsis and pneumonia (12/15/14), </w:t>
            </w:r>
            <w:r w:rsidR="00A0611A">
              <w:rPr>
                <w:rFonts w:ascii="Times New Roman" w:hAnsi="Times New Roman"/>
                <w:sz w:val="22"/>
                <w:szCs w:val="22"/>
              </w:rPr>
              <w:t xml:space="preserve">gas exchange was significantly impaired possibly leading to reduced cerebral perfusion manifested as altered mental status, confusion, agitation, and metabolic encephalopathy (per patient’s chart). Since his immune system was already impaired, pneumonia set in once again and possibly contributed to the metabolic encephalopathy and worsening hypercapnia. </w:t>
            </w:r>
            <w:r w:rsidR="00442A64">
              <w:rPr>
                <w:rFonts w:ascii="Times New Roman" w:hAnsi="Times New Roman"/>
                <w:sz w:val="22"/>
                <w:szCs w:val="22"/>
              </w:rPr>
              <w:t>A</w:t>
            </w:r>
            <w:r w:rsidR="00A0611A">
              <w:rPr>
                <w:rFonts w:ascii="Times New Roman" w:hAnsi="Times New Roman"/>
                <w:sz w:val="22"/>
                <w:szCs w:val="22"/>
              </w:rPr>
              <w:t>n acute exacerbation of COPD while in the ED</w:t>
            </w:r>
            <w:r w:rsidR="00442A64">
              <w:rPr>
                <w:rFonts w:ascii="Times New Roman" w:hAnsi="Times New Roman"/>
                <w:sz w:val="22"/>
                <w:szCs w:val="22"/>
              </w:rPr>
              <w:t xml:space="preserve"> led to respiratory muscle overload which eventually led to an inability to ventilate off CO</w:t>
            </w:r>
            <w:r w:rsidR="00442A64">
              <w:rPr>
                <w:rFonts w:ascii="Times New Roman" w:hAnsi="Times New Roman"/>
                <w:sz w:val="22"/>
                <w:szCs w:val="22"/>
                <w:vertAlign w:val="subscript"/>
              </w:rPr>
              <w:t>2</w:t>
            </w:r>
            <w:r w:rsidR="00442A64">
              <w:rPr>
                <w:rFonts w:ascii="Times New Roman" w:hAnsi="Times New Roman"/>
                <w:sz w:val="22"/>
                <w:szCs w:val="22"/>
              </w:rPr>
              <w:t>, further contributing to hypercapnia and hypoxemia. The worsening hypoxemia and hypercapnea eventually causes hypercapnic respiratory acidosis if the body can no longer compensate, and in the case of DR, his disease state did not facilitate compensation which eventually caused the acute respiratory failure.</w:t>
            </w:r>
          </w:p>
          <w:p w14:paraId="1F105821" w14:textId="77777777" w:rsidR="00E64602" w:rsidRDefault="00E64602" w:rsidP="006D42F3">
            <w:pPr>
              <w:outlineLvl w:val="0"/>
              <w:rPr>
                <w:rFonts w:ascii="Times New Roman" w:hAnsi="Times New Roman" w:cs="Times New Roman"/>
                <w:caps/>
                <w:sz w:val="22"/>
                <w:szCs w:val="22"/>
                <w:shd w:val="clear" w:color="auto" w:fill="DAEEF3" w:themeFill="accent5" w:themeFillTint="33"/>
              </w:rPr>
            </w:pPr>
          </w:p>
          <w:p w14:paraId="7432A42D" w14:textId="3D342713" w:rsidR="00E64602" w:rsidRDefault="00043904" w:rsidP="006D42F3">
            <w:pPr>
              <w:outlineLvl w:val="0"/>
              <w:rPr>
                <w:rFonts w:ascii="Times New Roman" w:hAnsi="Times New Roman" w:cs="Times New Roman"/>
                <w:caps/>
                <w:sz w:val="22"/>
                <w:szCs w:val="22"/>
                <w:shd w:val="clear" w:color="auto" w:fill="DAEEF3" w:themeFill="accent5" w:themeFillTint="33"/>
              </w:rPr>
            </w:pPr>
            <w:r>
              <w:rPr>
                <w:rFonts w:ascii="Times New Roman" w:hAnsi="Times New Roman" w:cs="Times New Roman"/>
                <w:caps/>
                <w:noProof/>
                <w:sz w:val="22"/>
                <w:szCs w:val="22"/>
                <w:lang w:eastAsia="en-US"/>
              </w:rPr>
              <w:lastRenderedPageBreak/>
              <w:drawing>
                <wp:anchor distT="0" distB="0" distL="114300" distR="114300" simplePos="0" relativeHeight="251673600" behindDoc="0" locked="0" layoutInCell="1" allowOverlap="1" wp14:anchorId="477C21AA" wp14:editId="3E5B8108">
                  <wp:simplePos x="0" y="0"/>
                  <wp:positionH relativeFrom="column">
                    <wp:posOffset>-65405</wp:posOffset>
                  </wp:positionH>
                  <wp:positionV relativeFrom="paragraph">
                    <wp:posOffset>0</wp:posOffset>
                  </wp:positionV>
                  <wp:extent cx="8229600" cy="3779520"/>
                  <wp:effectExtent l="0" t="0" r="0" b="0"/>
                  <wp:wrapThrough wrapText="bothSides">
                    <wp:wrapPolygon edited="0">
                      <wp:start x="11900" y="0"/>
                      <wp:lineTo x="11900" y="1415"/>
                      <wp:lineTo x="12000" y="1742"/>
                      <wp:lineTo x="12550" y="1742"/>
                      <wp:lineTo x="3850" y="2722"/>
                      <wp:lineTo x="3700" y="5226"/>
                      <wp:lineTo x="3350" y="6968"/>
                      <wp:lineTo x="2900" y="8710"/>
                      <wp:lineTo x="0" y="9036"/>
                      <wp:lineTo x="0" y="11431"/>
                      <wp:lineTo x="1350" y="12194"/>
                      <wp:lineTo x="0" y="13827"/>
                      <wp:lineTo x="0" y="16113"/>
                      <wp:lineTo x="3850" y="17419"/>
                      <wp:lineTo x="3850" y="18181"/>
                      <wp:lineTo x="7950" y="19161"/>
                      <wp:lineTo x="600" y="19270"/>
                      <wp:lineTo x="600" y="21448"/>
                      <wp:lineTo x="17350" y="21448"/>
                      <wp:lineTo x="17450" y="19379"/>
                      <wp:lineTo x="17050" y="19270"/>
                      <wp:lineTo x="12050" y="19161"/>
                      <wp:lineTo x="14300" y="18073"/>
                      <wp:lineTo x="14250" y="17419"/>
                      <wp:lineTo x="18850" y="17419"/>
                      <wp:lineTo x="21150" y="16875"/>
                      <wp:lineTo x="21200" y="13718"/>
                      <wp:lineTo x="21000" y="13282"/>
                      <wp:lineTo x="20250" y="12194"/>
                      <wp:lineTo x="21550" y="12085"/>
                      <wp:lineTo x="21550" y="8383"/>
                      <wp:lineTo x="19950" y="6968"/>
                      <wp:lineTo x="19550" y="5226"/>
                      <wp:lineTo x="19600" y="2940"/>
                      <wp:lineTo x="19350" y="2722"/>
                      <wp:lineTo x="16900" y="1742"/>
                      <wp:lineTo x="17750" y="1742"/>
                      <wp:lineTo x="17950" y="1415"/>
                      <wp:lineTo x="17850" y="0"/>
                      <wp:lineTo x="11900" y="0"/>
                    </wp:wrapPolygon>
                  </wp:wrapThrough>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DR Resp Failure Pathophys.png"/>
                          <pic:cNvPicPr/>
                        </pic:nvPicPr>
                        <pic:blipFill>
                          <a:blip r:embed="rId15">
                            <a:extLst>
                              <a:ext uri="{28A0092B-C50C-407E-A947-70E740481C1C}">
                                <a14:useLocalDpi xmlns:a14="http://schemas.microsoft.com/office/drawing/2010/main" val="0"/>
                              </a:ext>
                            </a:extLst>
                          </a:blip>
                          <a:stretch>
                            <a:fillRect/>
                          </a:stretch>
                        </pic:blipFill>
                        <pic:spPr>
                          <a:xfrm>
                            <a:off x="0" y="0"/>
                            <a:ext cx="8229600" cy="3779520"/>
                          </a:xfrm>
                          <a:prstGeom prst="rect">
                            <a:avLst/>
                          </a:prstGeom>
                        </pic:spPr>
                      </pic:pic>
                    </a:graphicData>
                  </a:graphic>
                </wp:anchor>
              </w:drawing>
            </w:r>
            <w:r w:rsidR="00773BAE">
              <w:rPr>
                <w:rFonts w:ascii="Times New Roman" w:hAnsi="Times New Roman" w:cs="Times New Roman"/>
                <w:caps/>
                <w:noProof/>
                <w:sz w:val="22"/>
                <w:szCs w:val="22"/>
                <w:lang w:eastAsia="en-US"/>
              </w:rPr>
              <w:t xml:space="preserve"> </w:t>
            </w:r>
          </w:p>
          <w:p w14:paraId="0D3E8FAA" w14:textId="319240CF" w:rsidR="00E64602" w:rsidRPr="00AB00CE" w:rsidRDefault="00E64602" w:rsidP="006D42F3">
            <w:pPr>
              <w:outlineLvl w:val="0"/>
              <w:rPr>
                <w:rFonts w:ascii="Times New Roman" w:hAnsi="Times New Roman" w:cs="Times New Roman"/>
                <w:caps/>
                <w:sz w:val="22"/>
                <w:szCs w:val="22"/>
                <w:shd w:val="clear" w:color="auto" w:fill="DAEEF3" w:themeFill="accent5" w:themeFillTint="33"/>
              </w:rPr>
            </w:pPr>
          </w:p>
        </w:tc>
      </w:tr>
      <w:tr w:rsidR="006D42F3" w:rsidRPr="00AB00CE" w14:paraId="30ED1C84" w14:textId="77777777" w:rsidTr="006D42F3">
        <w:tc>
          <w:tcPr>
            <w:tcW w:w="2988" w:type="dxa"/>
            <w:tcBorders>
              <w:left w:val="nil"/>
              <w:bottom w:val="nil"/>
              <w:right w:val="nil"/>
            </w:tcBorders>
            <w:shd w:val="clear" w:color="auto" w:fill="auto"/>
          </w:tcPr>
          <w:p w14:paraId="6CDA06DC" w14:textId="77777777" w:rsidR="006D42F3" w:rsidRPr="00AB00CE" w:rsidRDefault="006D42F3" w:rsidP="006D42F3">
            <w:pPr>
              <w:contextualSpacing/>
              <w:rPr>
                <w:rFonts w:ascii="Times New Roman" w:hAnsi="Times New Roman" w:cs="Times New Roman"/>
                <w:sz w:val="22"/>
                <w:szCs w:val="22"/>
              </w:rPr>
            </w:pPr>
          </w:p>
        </w:tc>
        <w:tc>
          <w:tcPr>
            <w:tcW w:w="10188" w:type="dxa"/>
            <w:tcBorders>
              <w:left w:val="nil"/>
              <w:bottom w:val="nil"/>
              <w:right w:val="nil"/>
            </w:tcBorders>
            <w:shd w:val="clear" w:color="auto" w:fill="auto"/>
          </w:tcPr>
          <w:p w14:paraId="034609A8" w14:textId="77777777" w:rsidR="006D42F3" w:rsidRPr="00AB00CE" w:rsidRDefault="006D42F3" w:rsidP="006D42F3">
            <w:pPr>
              <w:tabs>
                <w:tab w:val="left" w:pos="7600"/>
              </w:tabs>
              <w:outlineLvl w:val="0"/>
              <w:rPr>
                <w:rFonts w:ascii="Times New Roman" w:hAnsi="Times New Roman" w:cs="Times New Roman"/>
                <w:caps/>
                <w:sz w:val="22"/>
                <w:szCs w:val="22"/>
                <w:shd w:val="clear" w:color="auto" w:fill="DAEEF3" w:themeFill="accent5" w:themeFillTint="33"/>
              </w:rPr>
            </w:pPr>
          </w:p>
        </w:tc>
      </w:tr>
    </w:tbl>
    <w:p w14:paraId="136BCD6C" w14:textId="41660825" w:rsidR="006D42F3" w:rsidRPr="00AB00CE" w:rsidRDefault="006D42F3" w:rsidP="006D42F3">
      <w:pPr>
        <w:jc w:val="center"/>
        <w:outlineLvl w:val="0"/>
        <w:rPr>
          <w:rFonts w:ascii="Times New Roman" w:hAnsi="Times New Roman" w:cs="Times New Roman"/>
          <w:b/>
          <w:caps/>
          <w:sz w:val="22"/>
          <w:szCs w:val="22"/>
          <w:shd w:val="clear" w:color="auto" w:fill="DAEEF3" w:themeFill="accent5" w:themeFillTint="33"/>
        </w:rPr>
      </w:pPr>
    </w:p>
    <w:p w14:paraId="29B46E12" w14:textId="516C3EB6" w:rsidR="006D42F3" w:rsidRPr="00AB00CE" w:rsidRDefault="006D42F3" w:rsidP="006D42F3">
      <w:pPr>
        <w:rPr>
          <w:rFonts w:ascii="Times New Roman" w:hAnsi="Times New Roman" w:cs="Times New Roman"/>
          <w:b/>
          <w:caps/>
          <w:sz w:val="22"/>
          <w:szCs w:val="22"/>
          <w:shd w:val="clear" w:color="auto" w:fill="DAEEF3" w:themeFill="accent5" w:themeFillTint="33"/>
        </w:rPr>
      </w:pPr>
      <w:r w:rsidRPr="00AB00CE">
        <w:rPr>
          <w:rFonts w:ascii="Times New Roman" w:hAnsi="Times New Roman" w:cs="Times New Roman"/>
          <w:b/>
          <w:caps/>
          <w:sz w:val="22"/>
          <w:szCs w:val="22"/>
          <w:shd w:val="clear" w:color="auto" w:fill="DAEEF3" w:themeFill="accent5" w:themeFillTint="33"/>
        </w:rPr>
        <w:br w:type="page"/>
      </w:r>
    </w:p>
    <w:p w14:paraId="0DDA4609" w14:textId="4EBE32E9" w:rsidR="003044C0" w:rsidRPr="00AB00CE" w:rsidRDefault="003044C0" w:rsidP="003044C0">
      <w:pPr>
        <w:tabs>
          <w:tab w:val="center" w:pos="6480"/>
        </w:tabs>
        <w:jc w:val="center"/>
        <w:outlineLvl w:val="0"/>
        <w:rPr>
          <w:rFonts w:ascii="Times New Roman" w:hAnsi="Times New Roman" w:cs="Times New Roman"/>
          <w:b/>
          <w:caps/>
          <w:color w:val="000000" w:themeColor="text1"/>
          <w:sz w:val="32"/>
          <w:szCs w:val="32"/>
        </w:rPr>
      </w:pPr>
      <w:r w:rsidRPr="00AB00CE">
        <w:rPr>
          <w:rFonts w:ascii="Times New Roman" w:hAnsi="Times New Roman" w:cs="Times New Roman"/>
          <w:b/>
          <w:caps/>
          <w:color w:val="000000" w:themeColor="text1"/>
          <w:sz w:val="32"/>
          <w:szCs w:val="32"/>
          <w:shd w:val="clear" w:color="auto" w:fill="FFCC99"/>
        </w:rPr>
        <w:lastRenderedPageBreak/>
        <w:t>Diagnostic Tests</w:t>
      </w:r>
    </w:p>
    <w:p w14:paraId="206F1245" w14:textId="77777777" w:rsidR="00E37AAC" w:rsidRDefault="006D42F3" w:rsidP="00DD2C33">
      <w:pPr>
        <w:shd w:val="clear" w:color="auto" w:fill="FFCC99"/>
        <w:tabs>
          <w:tab w:val="center" w:pos="6480"/>
        </w:tabs>
        <w:spacing w:before="120" w:after="120"/>
        <w:outlineLvl w:val="0"/>
        <w:rPr>
          <w:rFonts w:ascii="Times New Roman" w:hAnsi="Times New Roman" w:cs="Times New Roman"/>
          <w:sz w:val="22"/>
          <w:szCs w:val="22"/>
        </w:rPr>
      </w:pPr>
      <w:r w:rsidRPr="00AB00CE">
        <w:rPr>
          <w:rFonts w:ascii="Times New Roman" w:hAnsi="Times New Roman" w:cs="Times New Roman"/>
          <w:sz w:val="22"/>
          <w:szCs w:val="22"/>
        </w:rPr>
        <w:t>Include</w:t>
      </w:r>
      <w:r w:rsidR="004B0F44" w:rsidRPr="00AB00CE">
        <w:rPr>
          <w:rFonts w:ascii="Times New Roman" w:hAnsi="Times New Roman" w:cs="Times New Roman"/>
          <w:sz w:val="22"/>
          <w:szCs w:val="22"/>
        </w:rPr>
        <w:t xml:space="preserve"> </w:t>
      </w:r>
      <w:r w:rsidR="00E37AAC" w:rsidRPr="00E37AAC">
        <w:rPr>
          <w:rFonts w:ascii="Times New Roman" w:hAnsi="Times New Roman" w:cs="Times New Roman"/>
          <w:b/>
          <w:sz w:val="22"/>
          <w:szCs w:val="22"/>
          <w:u w:val="single"/>
        </w:rPr>
        <w:t>all</w:t>
      </w:r>
      <w:r w:rsidRPr="00AB00CE">
        <w:rPr>
          <w:rFonts w:ascii="Times New Roman" w:hAnsi="Times New Roman" w:cs="Times New Roman"/>
          <w:sz w:val="22"/>
          <w:szCs w:val="22"/>
        </w:rPr>
        <w:t xml:space="preserve"> </w:t>
      </w:r>
      <w:r w:rsidR="005B20EA" w:rsidRPr="00AB00CE">
        <w:rPr>
          <w:rFonts w:ascii="Times New Roman" w:hAnsi="Times New Roman" w:cs="Times New Roman"/>
          <w:sz w:val="22"/>
          <w:szCs w:val="22"/>
        </w:rPr>
        <w:t xml:space="preserve">diagnostic </w:t>
      </w:r>
      <w:r w:rsidRPr="00AB00CE">
        <w:rPr>
          <w:rFonts w:ascii="Times New Roman" w:hAnsi="Times New Roman" w:cs="Times New Roman"/>
          <w:sz w:val="22"/>
          <w:szCs w:val="22"/>
        </w:rPr>
        <w:t xml:space="preserve">tests </w:t>
      </w:r>
      <w:r w:rsidR="00E37AAC">
        <w:rPr>
          <w:rFonts w:ascii="Times New Roman" w:hAnsi="Times New Roman" w:cs="Times New Roman"/>
          <w:sz w:val="22"/>
          <w:szCs w:val="22"/>
        </w:rPr>
        <w:t>and</w:t>
      </w:r>
      <w:r w:rsidR="004B0F44" w:rsidRPr="00AB00CE">
        <w:rPr>
          <w:rFonts w:ascii="Times New Roman" w:hAnsi="Times New Roman" w:cs="Times New Roman"/>
          <w:sz w:val="22"/>
          <w:szCs w:val="22"/>
        </w:rPr>
        <w:t xml:space="preserve"> </w:t>
      </w:r>
      <w:r w:rsidR="004B0F44" w:rsidRPr="00AB00CE">
        <w:rPr>
          <w:rFonts w:ascii="Times New Roman" w:hAnsi="Times New Roman" w:cs="Times New Roman"/>
          <w:b/>
          <w:sz w:val="22"/>
          <w:szCs w:val="22"/>
        </w:rPr>
        <w:t xml:space="preserve">ECG </w:t>
      </w:r>
      <w:r w:rsidR="004B0F44" w:rsidRPr="00AB00CE">
        <w:rPr>
          <w:rFonts w:ascii="Times New Roman" w:hAnsi="Times New Roman" w:cs="Times New Roman"/>
          <w:sz w:val="22"/>
          <w:szCs w:val="22"/>
        </w:rPr>
        <w:t>strip</w:t>
      </w:r>
      <w:r w:rsidR="00E37AAC">
        <w:rPr>
          <w:rFonts w:ascii="Times New Roman" w:hAnsi="Times New Roman" w:cs="Times New Roman"/>
          <w:sz w:val="22"/>
          <w:szCs w:val="22"/>
        </w:rPr>
        <w:t>.</w:t>
      </w:r>
    </w:p>
    <w:p w14:paraId="64E43B7F" w14:textId="601CAF37" w:rsidR="00DD2C33" w:rsidRPr="00AB00CE" w:rsidRDefault="00BD3080" w:rsidP="00DD2C33">
      <w:pPr>
        <w:shd w:val="clear" w:color="auto" w:fill="FFCC99"/>
        <w:tabs>
          <w:tab w:val="center" w:pos="6480"/>
        </w:tabs>
        <w:spacing w:before="120" w:after="120"/>
        <w:outlineLvl w:val="0"/>
        <w:rPr>
          <w:rStyle w:val="st"/>
          <w:rFonts w:ascii="Times New Roman" w:hAnsi="Times New Roman" w:cs="Times New Roman"/>
          <w:sz w:val="22"/>
          <w:szCs w:val="22"/>
        </w:rPr>
      </w:pPr>
      <w:r w:rsidRPr="00AB00CE">
        <w:rPr>
          <w:rFonts w:ascii="Times New Roman" w:hAnsi="Times New Roman" w:cs="Times New Roman"/>
          <w:sz w:val="22"/>
          <w:szCs w:val="22"/>
        </w:rPr>
        <w:t xml:space="preserve">Remember, a diagnostic test </w:t>
      </w:r>
      <w:r w:rsidRPr="00AB00CE">
        <w:rPr>
          <w:rStyle w:val="st"/>
          <w:rFonts w:ascii="Times New Roman" w:hAnsi="Times New Roman" w:cs="Times New Roman"/>
          <w:sz w:val="22"/>
          <w:szCs w:val="22"/>
        </w:rPr>
        <w:t>is any kind of medical test performed to aid in the diagnosis or detection of disease (i.e. laboratory tests, radiology tests, biopsies, endoscopies, etc.).</w:t>
      </w:r>
      <w:r w:rsidR="004B0F44" w:rsidRPr="00AB00CE">
        <w:rPr>
          <w:rStyle w:val="st"/>
          <w:rFonts w:ascii="Times New Roman" w:hAnsi="Times New Roman" w:cs="Times New Roman"/>
          <w:sz w:val="22"/>
          <w:szCs w:val="22"/>
        </w:rPr>
        <w:t xml:space="preserve"> </w:t>
      </w:r>
    </w:p>
    <w:p w14:paraId="09BD8EC1" w14:textId="44969862" w:rsidR="003044C0" w:rsidRPr="00AB00CE" w:rsidRDefault="004B0F44" w:rsidP="00DD2C33">
      <w:pPr>
        <w:shd w:val="clear" w:color="auto" w:fill="FFCC99"/>
        <w:tabs>
          <w:tab w:val="center" w:pos="6480"/>
        </w:tabs>
        <w:spacing w:before="120" w:after="120"/>
        <w:outlineLvl w:val="0"/>
        <w:rPr>
          <w:rFonts w:ascii="Times New Roman" w:hAnsi="Times New Roman" w:cs="Times New Roman"/>
          <w:caps/>
          <w:sz w:val="22"/>
          <w:szCs w:val="22"/>
        </w:rPr>
      </w:pPr>
      <w:r w:rsidRPr="00AB00CE">
        <w:rPr>
          <w:rStyle w:val="st"/>
          <w:rFonts w:ascii="Times New Roman" w:hAnsi="Times New Roman" w:cs="Times New Roman"/>
          <w:b/>
          <w:sz w:val="22"/>
          <w:szCs w:val="22"/>
        </w:rPr>
        <w:t xml:space="preserve">Total </w:t>
      </w:r>
      <w:r w:rsidR="00E37AAC">
        <w:rPr>
          <w:rStyle w:val="st"/>
          <w:rFonts w:ascii="Times New Roman" w:hAnsi="Times New Roman" w:cs="Times New Roman"/>
          <w:b/>
          <w:sz w:val="22"/>
          <w:szCs w:val="22"/>
        </w:rPr>
        <w:t xml:space="preserve">6.0 points </w:t>
      </w:r>
    </w:p>
    <w:tbl>
      <w:tblPr>
        <w:tblStyle w:val="TableGrid"/>
        <w:tblW w:w="13158" w:type="dxa"/>
        <w:tblBorders>
          <w:left w:val="single" w:sz="4" w:space="0" w:color="auto"/>
          <w:right w:val="single" w:sz="4" w:space="0" w:color="auto"/>
        </w:tblBorders>
        <w:tblLook w:val="00A0" w:firstRow="1" w:lastRow="0" w:firstColumn="1" w:lastColumn="0" w:noHBand="0" w:noVBand="0"/>
      </w:tblPr>
      <w:tblGrid>
        <w:gridCol w:w="1316"/>
        <w:gridCol w:w="1463"/>
        <w:gridCol w:w="2648"/>
        <w:gridCol w:w="2839"/>
        <w:gridCol w:w="4892"/>
      </w:tblGrid>
      <w:tr w:rsidR="003464D7" w:rsidRPr="00AB00CE" w14:paraId="5F358A8A" w14:textId="77777777" w:rsidTr="00D62B1F">
        <w:tc>
          <w:tcPr>
            <w:tcW w:w="1316" w:type="dxa"/>
            <w:shd w:val="clear" w:color="auto" w:fill="FFCC99"/>
            <w:vAlign w:val="center"/>
          </w:tcPr>
          <w:p w14:paraId="481A4087" w14:textId="77777777" w:rsidR="003464D7" w:rsidRPr="00AB00CE" w:rsidRDefault="003464D7" w:rsidP="004C5D65">
            <w:pPr>
              <w:spacing w:line="360" w:lineRule="auto"/>
              <w:jc w:val="center"/>
              <w:rPr>
                <w:rFonts w:ascii="Times New Roman" w:hAnsi="Times New Roman" w:cs="Times New Roman"/>
                <w:sz w:val="22"/>
                <w:szCs w:val="22"/>
              </w:rPr>
            </w:pPr>
            <w:r w:rsidRPr="00AB00CE">
              <w:rPr>
                <w:rFonts w:ascii="Times New Roman" w:hAnsi="Times New Roman" w:cs="Times New Roman"/>
                <w:sz w:val="22"/>
                <w:szCs w:val="22"/>
              </w:rPr>
              <w:t>Test</w:t>
            </w:r>
          </w:p>
        </w:tc>
        <w:tc>
          <w:tcPr>
            <w:tcW w:w="1463" w:type="dxa"/>
            <w:shd w:val="clear" w:color="auto" w:fill="FFCC99"/>
            <w:vAlign w:val="center"/>
          </w:tcPr>
          <w:p w14:paraId="322A60A6" w14:textId="77777777" w:rsidR="003464D7" w:rsidRPr="00AB00CE" w:rsidRDefault="003464D7" w:rsidP="004C5D65">
            <w:pPr>
              <w:spacing w:line="360" w:lineRule="auto"/>
              <w:jc w:val="center"/>
              <w:rPr>
                <w:rFonts w:ascii="Times New Roman" w:hAnsi="Times New Roman" w:cs="Times New Roman"/>
                <w:sz w:val="22"/>
                <w:szCs w:val="22"/>
              </w:rPr>
            </w:pPr>
            <w:r w:rsidRPr="00AB00CE">
              <w:rPr>
                <w:rFonts w:ascii="Times New Roman" w:hAnsi="Times New Roman" w:cs="Times New Roman"/>
                <w:sz w:val="22"/>
                <w:szCs w:val="22"/>
              </w:rPr>
              <w:t>Results</w:t>
            </w:r>
          </w:p>
        </w:tc>
        <w:tc>
          <w:tcPr>
            <w:tcW w:w="2648" w:type="dxa"/>
            <w:shd w:val="clear" w:color="auto" w:fill="FFCC99"/>
            <w:vAlign w:val="center"/>
          </w:tcPr>
          <w:p w14:paraId="1ECA7F79" w14:textId="587493EC" w:rsidR="003464D7" w:rsidRPr="00AB00CE" w:rsidRDefault="003464D7" w:rsidP="00383B4A">
            <w:pPr>
              <w:spacing w:line="360" w:lineRule="auto"/>
              <w:jc w:val="center"/>
              <w:rPr>
                <w:rFonts w:ascii="Times New Roman" w:hAnsi="Times New Roman" w:cs="Times New Roman"/>
                <w:sz w:val="22"/>
                <w:szCs w:val="22"/>
              </w:rPr>
            </w:pPr>
            <w:r w:rsidRPr="00AB00CE">
              <w:rPr>
                <w:rFonts w:ascii="Times New Roman" w:hAnsi="Times New Roman" w:cs="Times New Roman"/>
                <w:sz w:val="22"/>
                <w:szCs w:val="22"/>
              </w:rPr>
              <w:t xml:space="preserve">Normal </w:t>
            </w:r>
            <w:r w:rsidR="00383B4A" w:rsidRPr="00AB00CE">
              <w:rPr>
                <w:rFonts w:ascii="Times New Roman" w:hAnsi="Times New Roman" w:cs="Times New Roman"/>
                <w:sz w:val="22"/>
                <w:szCs w:val="22"/>
              </w:rPr>
              <w:t>Range</w:t>
            </w:r>
          </w:p>
        </w:tc>
        <w:tc>
          <w:tcPr>
            <w:tcW w:w="2839" w:type="dxa"/>
            <w:shd w:val="clear" w:color="auto" w:fill="FFCC99"/>
            <w:vAlign w:val="center"/>
          </w:tcPr>
          <w:p w14:paraId="7764A3D8" w14:textId="6FCE5D43" w:rsidR="003464D7" w:rsidRPr="00AB00CE" w:rsidRDefault="003464D7" w:rsidP="004C5D65">
            <w:pPr>
              <w:spacing w:line="360" w:lineRule="auto"/>
              <w:jc w:val="center"/>
              <w:rPr>
                <w:rFonts w:ascii="Times New Roman" w:hAnsi="Times New Roman" w:cs="Times New Roman"/>
                <w:sz w:val="22"/>
                <w:szCs w:val="22"/>
              </w:rPr>
            </w:pPr>
            <w:r w:rsidRPr="00AB00CE">
              <w:rPr>
                <w:rFonts w:ascii="Times New Roman" w:hAnsi="Times New Roman" w:cs="Times New Roman"/>
                <w:sz w:val="22"/>
                <w:szCs w:val="22"/>
              </w:rPr>
              <w:t>Patient-Specific Etiology</w:t>
            </w:r>
          </w:p>
        </w:tc>
        <w:tc>
          <w:tcPr>
            <w:tcW w:w="4892" w:type="dxa"/>
            <w:shd w:val="clear" w:color="auto" w:fill="FFCC99"/>
            <w:vAlign w:val="center"/>
          </w:tcPr>
          <w:p w14:paraId="6AEE9E23" w14:textId="017B3C8B" w:rsidR="003464D7" w:rsidRPr="00AB00CE" w:rsidRDefault="003464D7" w:rsidP="004C5D65">
            <w:pPr>
              <w:spacing w:line="360" w:lineRule="auto"/>
              <w:jc w:val="center"/>
              <w:rPr>
                <w:rFonts w:ascii="Times New Roman" w:hAnsi="Times New Roman" w:cs="Times New Roman"/>
                <w:sz w:val="22"/>
                <w:szCs w:val="22"/>
              </w:rPr>
            </w:pPr>
            <w:r w:rsidRPr="00AB00CE">
              <w:rPr>
                <w:rFonts w:ascii="Times New Roman" w:hAnsi="Times New Roman" w:cs="Times New Roman"/>
                <w:sz w:val="22"/>
                <w:szCs w:val="22"/>
              </w:rPr>
              <w:t>Nursing Implication</w:t>
            </w:r>
            <w:r w:rsidR="004C5D65" w:rsidRPr="00AB00CE">
              <w:rPr>
                <w:rFonts w:ascii="Times New Roman" w:hAnsi="Times New Roman" w:cs="Times New Roman"/>
                <w:sz w:val="22"/>
                <w:szCs w:val="22"/>
              </w:rPr>
              <w:t>s</w:t>
            </w:r>
          </w:p>
        </w:tc>
      </w:tr>
      <w:tr w:rsidR="003464D7" w:rsidRPr="00AB00CE" w14:paraId="154514C7" w14:textId="77777777" w:rsidTr="00D62B1F">
        <w:tc>
          <w:tcPr>
            <w:tcW w:w="1316" w:type="dxa"/>
            <w:shd w:val="clear" w:color="auto" w:fill="auto"/>
          </w:tcPr>
          <w:p w14:paraId="2410CAA5" w14:textId="7148960F" w:rsidR="003464D7" w:rsidRPr="00D227AD" w:rsidRDefault="00D227AD" w:rsidP="003044C0">
            <w:pPr>
              <w:rPr>
                <w:rFonts w:ascii="Times New Roman" w:hAnsi="Times New Roman" w:cs="Times New Roman"/>
                <w:sz w:val="22"/>
                <w:szCs w:val="22"/>
              </w:rPr>
            </w:pPr>
            <w:r w:rsidRPr="00D227AD">
              <w:rPr>
                <w:rFonts w:ascii="Times New Roman" w:hAnsi="Times New Roman" w:cs="Times New Roman"/>
                <w:sz w:val="22"/>
                <w:szCs w:val="22"/>
              </w:rPr>
              <w:t>ABGs</w:t>
            </w:r>
          </w:p>
        </w:tc>
        <w:tc>
          <w:tcPr>
            <w:tcW w:w="1463" w:type="dxa"/>
            <w:shd w:val="clear" w:color="auto" w:fill="auto"/>
          </w:tcPr>
          <w:p w14:paraId="33888FD3" w14:textId="0C195B80" w:rsidR="00884543" w:rsidRDefault="00884543" w:rsidP="00D227AD">
            <w:pPr>
              <w:rPr>
                <w:rFonts w:ascii="Times New Roman" w:hAnsi="Times New Roman" w:cs="Times New Roman"/>
                <w:sz w:val="20"/>
                <w:szCs w:val="22"/>
              </w:rPr>
            </w:pPr>
            <w:r>
              <w:rPr>
                <w:rFonts w:ascii="Times New Roman" w:hAnsi="Times New Roman" w:cs="Times New Roman"/>
                <w:sz w:val="20"/>
                <w:szCs w:val="22"/>
              </w:rPr>
              <w:t>2/3/15:</w:t>
            </w:r>
          </w:p>
          <w:p w14:paraId="0E056670" w14:textId="512FD6DE" w:rsidR="00D227AD" w:rsidRPr="00D227AD" w:rsidRDefault="00884543" w:rsidP="00D227AD">
            <w:pPr>
              <w:rPr>
                <w:rFonts w:ascii="Times New Roman" w:hAnsi="Times New Roman" w:cs="Times New Roman"/>
                <w:sz w:val="20"/>
                <w:szCs w:val="22"/>
              </w:rPr>
            </w:pPr>
            <w:r>
              <w:rPr>
                <w:rFonts w:ascii="Times New Roman" w:hAnsi="Times New Roman" w:cs="Times New Roman"/>
                <w:sz w:val="20"/>
                <w:szCs w:val="22"/>
              </w:rPr>
              <w:t xml:space="preserve">  </w:t>
            </w:r>
            <w:r w:rsidR="00D227AD" w:rsidRPr="00D227AD">
              <w:rPr>
                <w:rFonts w:ascii="Times New Roman" w:hAnsi="Times New Roman" w:cs="Times New Roman"/>
                <w:sz w:val="20"/>
                <w:szCs w:val="22"/>
              </w:rPr>
              <w:t>pH</w:t>
            </w:r>
            <w:r w:rsidR="00874EE5">
              <w:rPr>
                <w:rFonts w:ascii="Times New Roman" w:hAnsi="Times New Roman" w:cs="Times New Roman"/>
                <w:sz w:val="20"/>
                <w:szCs w:val="22"/>
              </w:rPr>
              <w:t xml:space="preserve"> 7.28</w:t>
            </w:r>
            <w:r w:rsidR="00D227AD" w:rsidRPr="00D227AD">
              <w:rPr>
                <w:rFonts w:ascii="Times New Roman" w:hAnsi="Times New Roman" w:cs="Times New Roman"/>
                <w:sz w:val="20"/>
                <w:szCs w:val="22"/>
              </w:rPr>
              <w:t xml:space="preserve">  </w:t>
            </w:r>
          </w:p>
          <w:p w14:paraId="2AA9D8D2" w14:textId="77777777" w:rsidR="00884543" w:rsidRDefault="00884543" w:rsidP="00D227AD">
            <w:pPr>
              <w:rPr>
                <w:rFonts w:ascii="Times New Roman" w:hAnsi="Times New Roman" w:cs="Times New Roman"/>
                <w:sz w:val="20"/>
                <w:szCs w:val="22"/>
              </w:rPr>
            </w:pPr>
            <w:r>
              <w:rPr>
                <w:rFonts w:ascii="Times New Roman" w:hAnsi="Times New Roman" w:cs="Times New Roman"/>
                <w:sz w:val="20"/>
                <w:szCs w:val="22"/>
              </w:rPr>
              <w:t xml:space="preserve">  </w:t>
            </w:r>
            <w:r w:rsidR="00CB129F">
              <w:rPr>
                <w:rFonts w:ascii="Times New Roman" w:hAnsi="Times New Roman" w:cs="Times New Roman"/>
                <w:sz w:val="20"/>
                <w:szCs w:val="22"/>
              </w:rPr>
              <w:t xml:space="preserve">PCO2 99.4 </w:t>
            </w:r>
            <w:r>
              <w:rPr>
                <w:rFonts w:ascii="Times New Roman" w:hAnsi="Times New Roman" w:cs="Times New Roman"/>
                <w:sz w:val="20"/>
                <w:szCs w:val="22"/>
              </w:rPr>
              <w:t xml:space="preserve">  </w:t>
            </w:r>
          </w:p>
          <w:p w14:paraId="67678E93" w14:textId="311D1A5B" w:rsidR="00D227AD" w:rsidRDefault="00884543" w:rsidP="00D227AD">
            <w:pPr>
              <w:rPr>
                <w:rFonts w:ascii="Times New Roman" w:hAnsi="Times New Roman" w:cs="Times New Roman"/>
                <w:sz w:val="20"/>
                <w:szCs w:val="22"/>
              </w:rPr>
            </w:pPr>
            <w:r>
              <w:rPr>
                <w:rFonts w:ascii="Times New Roman" w:hAnsi="Times New Roman" w:cs="Times New Roman"/>
                <w:sz w:val="20"/>
                <w:szCs w:val="22"/>
              </w:rPr>
              <w:t xml:space="preserve">  </w:t>
            </w:r>
            <w:r w:rsidR="00CB129F">
              <w:rPr>
                <w:rFonts w:ascii="Times New Roman" w:hAnsi="Times New Roman" w:cs="Times New Roman"/>
                <w:sz w:val="20"/>
                <w:szCs w:val="22"/>
              </w:rPr>
              <w:t>HCO3 45.0</w:t>
            </w:r>
            <w:r w:rsidR="00D227AD" w:rsidRPr="00D227AD">
              <w:rPr>
                <w:rFonts w:ascii="Times New Roman" w:hAnsi="Times New Roman" w:cs="Times New Roman"/>
                <w:sz w:val="20"/>
                <w:szCs w:val="22"/>
              </w:rPr>
              <w:t xml:space="preserve"> </w:t>
            </w:r>
          </w:p>
          <w:p w14:paraId="169ACCF4" w14:textId="77777777" w:rsidR="00884543" w:rsidRDefault="00884543" w:rsidP="00D227AD">
            <w:pPr>
              <w:rPr>
                <w:rFonts w:ascii="Times New Roman" w:hAnsi="Times New Roman" w:cs="Times New Roman"/>
                <w:sz w:val="20"/>
                <w:szCs w:val="22"/>
              </w:rPr>
            </w:pPr>
            <w:r>
              <w:rPr>
                <w:rFonts w:ascii="Times New Roman" w:hAnsi="Times New Roman" w:cs="Times New Roman"/>
                <w:sz w:val="20"/>
                <w:szCs w:val="22"/>
              </w:rPr>
              <w:t xml:space="preserve">  </w:t>
            </w:r>
            <w:r w:rsidR="00CB129F">
              <w:rPr>
                <w:rFonts w:ascii="Times New Roman" w:hAnsi="Times New Roman" w:cs="Times New Roman"/>
                <w:sz w:val="20"/>
                <w:szCs w:val="22"/>
              </w:rPr>
              <w:t>PAO2 83.5</w:t>
            </w:r>
            <w:r w:rsidR="00D227AD" w:rsidRPr="00D227AD">
              <w:rPr>
                <w:rFonts w:ascii="Times New Roman" w:hAnsi="Times New Roman" w:cs="Times New Roman"/>
                <w:sz w:val="20"/>
                <w:szCs w:val="22"/>
              </w:rPr>
              <w:t xml:space="preserve"> </w:t>
            </w:r>
            <w:r>
              <w:rPr>
                <w:rFonts w:ascii="Times New Roman" w:hAnsi="Times New Roman" w:cs="Times New Roman"/>
                <w:sz w:val="20"/>
                <w:szCs w:val="22"/>
              </w:rPr>
              <w:t xml:space="preserve">  </w:t>
            </w:r>
          </w:p>
          <w:p w14:paraId="121D4F45" w14:textId="174DA94A" w:rsidR="003464D7" w:rsidRDefault="00884543" w:rsidP="00D227AD">
            <w:pPr>
              <w:rPr>
                <w:rFonts w:ascii="Times New Roman" w:hAnsi="Times New Roman" w:cs="Times New Roman"/>
                <w:sz w:val="20"/>
                <w:szCs w:val="22"/>
              </w:rPr>
            </w:pPr>
            <w:r>
              <w:rPr>
                <w:rFonts w:ascii="Times New Roman" w:hAnsi="Times New Roman" w:cs="Times New Roman"/>
                <w:sz w:val="20"/>
                <w:szCs w:val="22"/>
              </w:rPr>
              <w:t xml:space="preserve">  </w:t>
            </w:r>
            <w:r w:rsidR="00CB129F">
              <w:rPr>
                <w:rFonts w:ascii="Times New Roman" w:hAnsi="Times New Roman" w:cs="Times New Roman"/>
                <w:sz w:val="20"/>
                <w:szCs w:val="22"/>
              </w:rPr>
              <w:t>SaO2 95.5</w:t>
            </w:r>
          </w:p>
          <w:p w14:paraId="63FE60D0" w14:textId="30D507B8" w:rsidR="00884543" w:rsidRDefault="00884543" w:rsidP="00D227AD">
            <w:pPr>
              <w:rPr>
                <w:rFonts w:ascii="Times New Roman" w:hAnsi="Times New Roman" w:cs="Times New Roman"/>
                <w:sz w:val="20"/>
                <w:szCs w:val="22"/>
              </w:rPr>
            </w:pPr>
            <w:r>
              <w:rPr>
                <w:rFonts w:ascii="Times New Roman" w:hAnsi="Times New Roman" w:cs="Times New Roman"/>
                <w:sz w:val="20"/>
                <w:szCs w:val="22"/>
              </w:rPr>
              <w:t>2/4/15:</w:t>
            </w:r>
          </w:p>
          <w:p w14:paraId="5435F6C7" w14:textId="6ED325D2" w:rsidR="00884543" w:rsidRPr="00D227AD" w:rsidRDefault="00884543" w:rsidP="00884543">
            <w:pPr>
              <w:rPr>
                <w:rFonts w:ascii="Times New Roman" w:hAnsi="Times New Roman" w:cs="Times New Roman"/>
                <w:sz w:val="20"/>
                <w:szCs w:val="22"/>
              </w:rPr>
            </w:pPr>
            <w:r>
              <w:rPr>
                <w:rFonts w:ascii="Times New Roman" w:hAnsi="Times New Roman" w:cs="Times New Roman"/>
                <w:sz w:val="20"/>
                <w:szCs w:val="22"/>
              </w:rPr>
              <w:t xml:space="preserve">  </w:t>
            </w:r>
            <w:r w:rsidRPr="00D227AD">
              <w:rPr>
                <w:rFonts w:ascii="Times New Roman" w:hAnsi="Times New Roman" w:cs="Times New Roman"/>
                <w:sz w:val="20"/>
                <w:szCs w:val="22"/>
              </w:rPr>
              <w:t>pH</w:t>
            </w:r>
            <w:r>
              <w:rPr>
                <w:rFonts w:ascii="Times New Roman" w:hAnsi="Times New Roman" w:cs="Times New Roman"/>
                <w:sz w:val="20"/>
                <w:szCs w:val="22"/>
              </w:rPr>
              <w:t xml:space="preserve"> 7.43</w:t>
            </w:r>
            <w:r w:rsidRPr="00D227AD">
              <w:rPr>
                <w:rFonts w:ascii="Times New Roman" w:hAnsi="Times New Roman" w:cs="Times New Roman"/>
                <w:sz w:val="20"/>
                <w:szCs w:val="22"/>
              </w:rPr>
              <w:t xml:space="preserve">  </w:t>
            </w:r>
          </w:p>
          <w:p w14:paraId="3549142C" w14:textId="08D4D45F" w:rsidR="00884543" w:rsidRDefault="00884543" w:rsidP="00884543">
            <w:pPr>
              <w:rPr>
                <w:rFonts w:ascii="Times New Roman" w:hAnsi="Times New Roman" w:cs="Times New Roman"/>
                <w:sz w:val="20"/>
                <w:szCs w:val="22"/>
              </w:rPr>
            </w:pPr>
            <w:r>
              <w:rPr>
                <w:rFonts w:ascii="Times New Roman" w:hAnsi="Times New Roman" w:cs="Times New Roman"/>
                <w:sz w:val="20"/>
                <w:szCs w:val="22"/>
              </w:rPr>
              <w:t xml:space="preserve">  PCO2 </w:t>
            </w:r>
            <w:r w:rsidR="0063045C">
              <w:rPr>
                <w:rFonts w:ascii="Times New Roman" w:hAnsi="Times New Roman" w:cs="Times New Roman"/>
                <w:sz w:val="20"/>
                <w:szCs w:val="22"/>
              </w:rPr>
              <w:t>58.8</w:t>
            </w:r>
            <w:r>
              <w:rPr>
                <w:rFonts w:ascii="Times New Roman" w:hAnsi="Times New Roman" w:cs="Times New Roman"/>
                <w:sz w:val="20"/>
                <w:szCs w:val="22"/>
              </w:rPr>
              <w:t xml:space="preserve">  </w:t>
            </w:r>
          </w:p>
          <w:p w14:paraId="4F97BAB1" w14:textId="733EFE24" w:rsidR="00884543" w:rsidRDefault="00884543" w:rsidP="00884543">
            <w:pPr>
              <w:rPr>
                <w:rFonts w:ascii="Times New Roman" w:hAnsi="Times New Roman" w:cs="Times New Roman"/>
                <w:sz w:val="20"/>
                <w:szCs w:val="22"/>
              </w:rPr>
            </w:pPr>
            <w:r>
              <w:rPr>
                <w:rFonts w:ascii="Times New Roman" w:hAnsi="Times New Roman" w:cs="Times New Roman"/>
                <w:sz w:val="20"/>
                <w:szCs w:val="22"/>
              </w:rPr>
              <w:t xml:space="preserve">  </w:t>
            </w:r>
            <w:r w:rsidR="0063045C">
              <w:rPr>
                <w:rFonts w:ascii="Times New Roman" w:hAnsi="Times New Roman" w:cs="Times New Roman"/>
                <w:sz w:val="20"/>
                <w:szCs w:val="22"/>
              </w:rPr>
              <w:t>HCO3 38.4</w:t>
            </w:r>
            <w:r w:rsidRPr="00D227AD">
              <w:rPr>
                <w:rFonts w:ascii="Times New Roman" w:hAnsi="Times New Roman" w:cs="Times New Roman"/>
                <w:sz w:val="20"/>
                <w:szCs w:val="22"/>
              </w:rPr>
              <w:t xml:space="preserve"> </w:t>
            </w:r>
          </w:p>
          <w:p w14:paraId="0AE208EC" w14:textId="3FBBE384" w:rsidR="00884543" w:rsidRDefault="00884543" w:rsidP="00884543">
            <w:pPr>
              <w:rPr>
                <w:rFonts w:ascii="Times New Roman" w:hAnsi="Times New Roman" w:cs="Times New Roman"/>
                <w:sz w:val="20"/>
                <w:szCs w:val="22"/>
              </w:rPr>
            </w:pPr>
            <w:r>
              <w:rPr>
                <w:rFonts w:ascii="Times New Roman" w:hAnsi="Times New Roman" w:cs="Times New Roman"/>
                <w:sz w:val="20"/>
                <w:szCs w:val="22"/>
              </w:rPr>
              <w:t xml:space="preserve">  </w:t>
            </w:r>
            <w:r w:rsidR="0063045C">
              <w:rPr>
                <w:rFonts w:ascii="Times New Roman" w:hAnsi="Times New Roman" w:cs="Times New Roman"/>
                <w:sz w:val="20"/>
                <w:szCs w:val="22"/>
              </w:rPr>
              <w:t>PAO2 146</w:t>
            </w:r>
            <w:r>
              <w:rPr>
                <w:rFonts w:ascii="Times New Roman" w:hAnsi="Times New Roman" w:cs="Times New Roman"/>
                <w:sz w:val="20"/>
                <w:szCs w:val="22"/>
              </w:rPr>
              <w:t xml:space="preserve">  </w:t>
            </w:r>
          </w:p>
          <w:p w14:paraId="333ACEBE" w14:textId="07AFFA27" w:rsidR="00884543" w:rsidRPr="00D227AD" w:rsidRDefault="00884543" w:rsidP="0063045C">
            <w:pPr>
              <w:rPr>
                <w:rFonts w:ascii="Times New Roman" w:hAnsi="Times New Roman" w:cs="Times New Roman"/>
                <w:sz w:val="20"/>
                <w:szCs w:val="22"/>
              </w:rPr>
            </w:pPr>
            <w:r>
              <w:rPr>
                <w:rFonts w:ascii="Times New Roman" w:hAnsi="Times New Roman" w:cs="Times New Roman"/>
                <w:sz w:val="20"/>
                <w:szCs w:val="22"/>
              </w:rPr>
              <w:t xml:space="preserve">  </w:t>
            </w:r>
            <w:r w:rsidR="0063045C">
              <w:rPr>
                <w:rFonts w:ascii="Times New Roman" w:hAnsi="Times New Roman" w:cs="Times New Roman"/>
                <w:sz w:val="20"/>
                <w:szCs w:val="22"/>
              </w:rPr>
              <w:t>SaO2 98</w:t>
            </w:r>
          </w:p>
        </w:tc>
        <w:tc>
          <w:tcPr>
            <w:tcW w:w="2648" w:type="dxa"/>
            <w:shd w:val="clear" w:color="auto" w:fill="auto"/>
          </w:tcPr>
          <w:p w14:paraId="08B1BF4E" w14:textId="61215235" w:rsidR="00D227AD" w:rsidRPr="00D227AD" w:rsidRDefault="00D227AD" w:rsidP="00D227AD">
            <w:pPr>
              <w:rPr>
                <w:rFonts w:ascii="Times New Roman" w:hAnsi="Times New Roman" w:cs="Times New Roman"/>
                <w:sz w:val="20"/>
                <w:szCs w:val="22"/>
              </w:rPr>
            </w:pPr>
            <w:r w:rsidRPr="00D227AD">
              <w:rPr>
                <w:rFonts w:ascii="Times New Roman" w:hAnsi="Times New Roman" w:cs="Times New Roman"/>
                <w:sz w:val="20"/>
                <w:szCs w:val="22"/>
              </w:rPr>
              <w:t>pH 7.3</w:t>
            </w:r>
            <w:r w:rsidR="00874EE5">
              <w:rPr>
                <w:rFonts w:ascii="Times New Roman" w:hAnsi="Times New Roman" w:cs="Times New Roman"/>
                <w:sz w:val="20"/>
                <w:szCs w:val="22"/>
              </w:rPr>
              <w:t>5</w:t>
            </w:r>
            <w:r w:rsidRPr="00D227AD">
              <w:rPr>
                <w:rFonts w:ascii="Times New Roman" w:hAnsi="Times New Roman" w:cs="Times New Roman"/>
                <w:sz w:val="20"/>
                <w:szCs w:val="22"/>
              </w:rPr>
              <w:t xml:space="preserve">–7.45 </w:t>
            </w:r>
          </w:p>
          <w:p w14:paraId="2137A0A2" w14:textId="3DBE1ECB" w:rsidR="00D227AD" w:rsidRPr="00D227AD" w:rsidRDefault="00D227AD" w:rsidP="00D227AD">
            <w:pPr>
              <w:rPr>
                <w:rFonts w:ascii="Times New Roman" w:hAnsi="Times New Roman" w:cs="Times New Roman"/>
                <w:sz w:val="20"/>
                <w:szCs w:val="22"/>
              </w:rPr>
            </w:pPr>
            <w:r>
              <w:rPr>
                <w:rFonts w:ascii="Times New Roman" w:hAnsi="Times New Roman" w:cs="Times New Roman"/>
                <w:sz w:val="20"/>
                <w:szCs w:val="22"/>
              </w:rPr>
              <w:t xml:space="preserve">PCO2 </w:t>
            </w:r>
            <w:r w:rsidR="00874EE5">
              <w:rPr>
                <w:rFonts w:ascii="Times New Roman" w:hAnsi="Times New Roman" w:cs="Times New Roman"/>
                <w:sz w:val="20"/>
                <w:szCs w:val="22"/>
              </w:rPr>
              <w:t>35–45</w:t>
            </w:r>
          </w:p>
          <w:p w14:paraId="77BD4AEA" w14:textId="1E273E40" w:rsidR="00D227AD" w:rsidRPr="00D227AD" w:rsidRDefault="00874EE5" w:rsidP="00D227AD">
            <w:pPr>
              <w:rPr>
                <w:rFonts w:ascii="Times New Roman" w:hAnsi="Times New Roman" w:cs="Times New Roman"/>
                <w:sz w:val="20"/>
                <w:szCs w:val="22"/>
              </w:rPr>
            </w:pPr>
            <w:r>
              <w:rPr>
                <w:rFonts w:ascii="Times New Roman" w:hAnsi="Times New Roman" w:cs="Times New Roman"/>
                <w:sz w:val="20"/>
                <w:szCs w:val="22"/>
              </w:rPr>
              <w:t>HCO3 22–26</w:t>
            </w:r>
          </w:p>
          <w:p w14:paraId="1718B2F4" w14:textId="7C5910EF" w:rsidR="00D227AD" w:rsidRPr="00D227AD" w:rsidRDefault="00874EE5" w:rsidP="00D227AD">
            <w:pPr>
              <w:rPr>
                <w:rFonts w:ascii="Times New Roman" w:hAnsi="Times New Roman" w:cs="Times New Roman"/>
                <w:sz w:val="20"/>
                <w:szCs w:val="22"/>
              </w:rPr>
            </w:pPr>
            <w:r>
              <w:rPr>
                <w:rFonts w:ascii="Times New Roman" w:hAnsi="Times New Roman" w:cs="Times New Roman"/>
                <w:sz w:val="20"/>
                <w:szCs w:val="22"/>
              </w:rPr>
              <w:t>PAO2 80–100</w:t>
            </w:r>
            <w:r w:rsidR="00D227AD" w:rsidRPr="00D227AD">
              <w:rPr>
                <w:rFonts w:ascii="Times New Roman" w:hAnsi="Times New Roman" w:cs="Times New Roman"/>
                <w:sz w:val="20"/>
                <w:szCs w:val="22"/>
              </w:rPr>
              <w:t xml:space="preserve">   </w:t>
            </w:r>
          </w:p>
          <w:p w14:paraId="721A2EB4" w14:textId="0B4B955D" w:rsidR="003464D7" w:rsidRPr="00D227AD" w:rsidRDefault="00874EE5" w:rsidP="00D227AD">
            <w:pPr>
              <w:rPr>
                <w:rFonts w:ascii="Times New Roman" w:hAnsi="Times New Roman" w:cs="Times New Roman"/>
                <w:sz w:val="20"/>
                <w:szCs w:val="22"/>
              </w:rPr>
            </w:pPr>
            <w:r>
              <w:rPr>
                <w:rFonts w:ascii="Times New Roman" w:hAnsi="Times New Roman" w:cs="Times New Roman"/>
                <w:sz w:val="20"/>
                <w:szCs w:val="22"/>
              </w:rPr>
              <w:t>SaO2 &gt;94%</w:t>
            </w:r>
          </w:p>
        </w:tc>
        <w:tc>
          <w:tcPr>
            <w:tcW w:w="2839" w:type="dxa"/>
            <w:shd w:val="clear" w:color="auto" w:fill="auto"/>
          </w:tcPr>
          <w:p w14:paraId="23E10EDE" w14:textId="754194F7" w:rsidR="003464D7" w:rsidRPr="00AB00CE" w:rsidRDefault="004B7FFC" w:rsidP="007210FF">
            <w:pPr>
              <w:rPr>
                <w:rFonts w:ascii="Times New Roman" w:hAnsi="Times New Roman" w:cs="Times New Roman"/>
                <w:sz w:val="22"/>
                <w:szCs w:val="22"/>
              </w:rPr>
            </w:pPr>
            <w:r>
              <w:rPr>
                <w:rFonts w:ascii="Times New Roman" w:hAnsi="Times New Roman" w:cs="Times New Roman"/>
                <w:sz w:val="22"/>
                <w:szCs w:val="22"/>
              </w:rPr>
              <w:t>Hypercapnic Respiratory Acidosis</w:t>
            </w:r>
          </w:p>
        </w:tc>
        <w:tc>
          <w:tcPr>
            <w:tcW w:w="4892" w:type="dxa"/>
            <w:shd w:val="clear" w:color="auto" w:fill="auto"/>
          </w:tcPr>
          <w:p w14:paraId="593A227A" w14:textId="77777777" w:rsidR="003464D7" w:rsidRDefault="00C16F82" w:rsidP="007210FF">
            <w:pPr>
              <w:pStyle w:val="ListParagraph"/>
              <w:numPr>
                <w:ilvl w:val="0"/>
                <w:numId w:val="26"/>
              </w:numPr>
              <w:ind w:left="171" w:hanging="180"/>
              <w:rPr>
                <w:rFonts w:ascii="Times New Roman" w:hAnsi="Times New Roman" w:cs="Times New Roman"/>
                <w:sz w:val="22"/>
                <w:szCs w:val="22"/>
              </w:rPr>
            </w:pPr>
            <w:r>
              <w:rPr>
                <w:rFonts w:ascii="Times New Roman" w:hAnsi="Times New Roman" w:cs="Times New Roman"/>
                <w:sz w:val="22"/>
                <w:szCs w:val="22"/>
              </w:rPr>
              <w:t>Monitor puncture site for bleeding or bruising</w:t>
            </w:r>
          </w:p>
          <w:p w14:paraId="7FFF4910" w14:textId="77777777" w:rsidR="00C16F82" w:rsidRDefault="00C16F82" w:rsidP="007210FF">
            <w:pPr>
              <w:pStyle w:val="ListParagraph"/>
              <w:numPr>
                <w:ilvl w:val="0"/>
                <w:numId w:val="26"/>
              </w:numPr>
              <w:ind w:left="171" w:hanging="180"/>
              <w:rPr>
                <w:rFonts w:ascii="Times New Roman" w:hAnsi="Times New Roman" w:cs="Times New Roman"/>
                <w:sz w:val="22"/>
                <w:szCs w:val="22"/>
              </w:rPr>
            </w:pPr>
            <w:r>
              <w:rPr>
                <w:rFonts w:ascii="Times New Roman" w:hAnsi="Times New Roman" w:cs="Times New Roman"/>
                <w:sz w:val="22"/>
                <w:szCs w:val="22"/>
              </w:rPr>
              <w:t>Proper infection control precautions to prevent infection at puncture site</w:t>
            </w:r>
          </w:p>
          <w:p w14:paraId="32514781" w14:textId="77777777" w:rsidR="00C16F82" w:rsidRDefault="00C16F82" w:rsidP="007210FF">
            <w:pPr>
              <w:pStyle w:val="ListParagraph"/>
              <w:numPr>
                <w:ilvl w:val="0"/>
                <w:numId w:val="26"/>
              </w:numPr>
              <w:ind w:left="171" w:hanging="180"/>
              <w:rPr>
                <w:rFonts w:ascii="Times New Roman" w:hAnsi="Times New Roman" w:cs="Times New Roman"/>
                <w:sz w:val="22"/>
                <w:szCs w:val="22"/>
              </w:rPr>
            </w:pPr>
            <w:r>
              <w:rPr>
                <w:rFonts w:ascii="Times New Roman" w:hAnsi="Times New Roman" w:cs="Times New Roman"/>
                <w:sz w:val="22"/>
                <w:szCs w:val="22"/>
              </w:rPr>
              <w:t>Teach patient about side effects: feeling faint</w:t>
            </w:r>
          </w:p>
          <w:p w14:paraId="0F7B63DA" w14:textId="77777777" w:rsidR="00C16F82" w:rsidRDefault="00C16F82" w:rsidP="007210FF">
            <w:pPr>
              <w:pStyle w:val="ListParagraph"/>
              <w:numPr>
                <w:ilvl w:val="0"/>
                <w:numId w:val="26"/>
              </w:numPr>
              <w:ind w:left="171" w:hanging="180"/>
              <w:rPr>
                <w:rFonts w:ascii="Times New Roman" w:hAnsi="Times New Roman" w:cs="Times New Roman"/>
                <w:sz w:val="22"/>
                <w:szCs w:val="22"/>
              </w:rPr>
            </w:pPr>
            <w:r>
              <w:rPr>
                <w:rFonts w:ascii="Times New Roman" w:hAnsi="Times New Roman" w:cs="Times New Roman"/>
                <w:sz w:val="22"/>
                <w:szCs w:val="22"/>
              </w:rPr>
              <w:t>Monitor SaO2, maintain &gt;94%</w:t>
            </w:r>
          </w:p>
          <w:p w14:paraId="50DCC9DD" w14:textId="77777777" w:rsidR="00C16F82" w:rsidRDefault="00C16F82" w:rsidP="007210FF">
            <w:pPr>
              <w:pStyle w:val="ListParagraph"/>
              <w:numPr>
                <w:ilvl w:val="0"/>
                <w:numId w:val="26"/>
              </w:numPr>
              <w:ind w:left="171" w:hanging="180"/>
              <w:rPr>
                <w:rFonts w:ascii="Times New Roman" w:hAnsi="Times New Roman" w:cs="Times New Roman"/>
                <w:sz w:val="22"/>
                <w:szCs w:val="22"/>
              </w:rPr>
            </w:pPr>
            <w:r>
              <w:rPr>
                <w:rFonts w:ascii="Times New Roman" w:hAnsi="Times New Roman" w:cs="Times New Roman"/>
                <w:sz w:val="22"/>
                <w:szCs w:val="22"/>
              </w:rPr>
              <w:t>Monitor respirations and breath sounds</w:t>
            </w:r>
          </w:p>
          <w:p w14:paraId="379B2794" w14:textId="77777777" w:rsidR="00C16F82" w:rsidRDefault="00C16F82" w:rsidP="007210FF">
            <w:pPr>
              <w:pStyle w:val="ListParagraph"/>
              <w:numPr>
                <w:ilvl w:val="0"/>
                <w:numId w:val="26"/>
              </w:numPr>
              <w:ind w:left="171" w:hanging="180"/>
              <w:rPr>
                <w:rFonts w:ascii="Times New Roman" w:hAnsi="Times New Roman" w:cs="Times New Roman"/>
                <w:sz w:val="22"/>
                <w:szCs w:val="22"/>
              </w:rPr>
            </w:pPr>
            <w:r>
              <w:rPr>
                <w:rFonts w:ascii="Times New Roman" w:hAnsi="Times New Roman" w:cs="Times New Roman"/>
                <w:sz w:val="22"/>
                <w:szCs w:val="22"/>
              </w:rPr>
              <w:t>Monitor LOC</w:t>
            </w:r>
          </w:p>
          <w:p w14:paraId="582037ED" w14:textId="77777777" w:rsidR="00C16F82" w:rsidRDefault="00C16F82" w:rsidP="007210FF">
            <w:pPr>
              <w:pStyle w:val="ListParagraph"/>
              <w:numPr>
                <w:ilvl w:val="0"/>
                <w:numId w:val="26"/>
              </w:numPr>
              <w:ind w:left="171" w:hanging="180"/>
              <w:rPr>
                <w:rFonts w:ascii="Times New Roman" w:hAnsi="Times New Roman" w:cs="Times New Roman"/>
                <w:sz w:val="22"/>
                <w:szCs w:val="22"/>
              </w:rPr>
            </w:pPr>
            <w:r>
              <w:rPr>
                <w:rFonts w:ascii="Times New Roman" w:hAnsi="Times New Roman" w:cs="Times New Roman"/>
                <w:sz w:val="22"/>
                <w:szCs w:val="22"/>
              </w:rPr>
              <w:t>Monitor ECG for changes</w:t>
            </w:r>
          </w:p>
          <w:p w14:paraId="0C041FD0" w14:textId="284EC547" w:rsidR="00F80E5E" w:rsidRPr="007210FF" w:rsidRDefault="00F80E5E" w:rsidP="007210FF">
            <w:pPr>
              <w:pStyle w:val="ListParagraph"/>
              <w:numPr>
                <w:ilvl w:val="0"/>
                <w:numId w:val="26"/>
              </w:numPr>
              <w:ind w:left="171" w:hanging="180"/>
              <w:rPr>
                <w:rFonts w:ascii="Times New Roman" w:hAnsi="Times New Roman" w:cs="Times New Roman"/>
                <w:sz w:val="22"/>
                <w:szCs w:val="22"/>
              </w:rPr>
            </w:pPr>
            <w:r>
              <w:rPr>
                <w:rFonts w:ascii="Times New Roman" w:hAnsi="Times New Roman" w:cs="Times New Roman"/>
                <w:sz w:val="22"/>
                <w:szCs w:val="22"/>
              </w:rPr>
              <w:t>Position patient in high fowler’s</w:t>
            </w:r>
          </w:p>
        </w:tc>
      </w:tr>
      <w:tr w:rsidR="003464D7" w:rsidRPr="00AB00CE" w14:paraId="2C4D7B33" w14:textId="77777777" w:rsidTr="00D62B1F">
        <w:tc>
          <w:tcPr>
            <w:tcW w:w="1316" w:type="dxa"/>
            <w:shd w:val="clear" w:color="auto" w:fill="auto"/>
          </w:tcPr>
          <w:p w14:paraId="163AE233" w14:textId="564A3407" w:rsidR="003464D7" w:rsidRPr="00AB00CE" w:rsidRDefault="004B7FFC" w:rsidP="003044C0">
            <w:pPr>
              <w:rPr>
                <w:rFonts w:ascii="Times New Roman" w:hAnsi="Times New Roman" w:cs="Times New Roman"/>
                <w:sz w:val="22"/>
                <w:szCs w:val="22"/>
              </w:rPr>
            </w:pPr>
            <w:r>
              <w:rPr>
                <w:rFonts w:ascii="Times New Roman" w:hAnsi="Times New Roman" w:cs="Times New Roman"/>
                <w:sz w:val="22"/>
                <w:szCs w:val="22"/>
              </w:rPr>
              <w:t>CXR</w:t>
            </w:r>
          </w:p>
        </w:tc>
        <w:tc>
          <w:tcPr>
            <w:tcW w:w="1463" w:type="dxa"/>
            <w:shd w:val="clear" w:color="auto" w:fill="auto"/>
          </w:tcPr>
          <w:p w14:paraId="6C047213" w14:textId="2E339361" w:rsidR="003464D7" w:rsidRPr="00AB00CE" w:rsidRDefault="004B7FFC" w:rsidP="00F60F6C">
            <w:pPr>
              <w:rPr>
                <w:rFonts w:ascii="Times New Roman" w:hAnsi="Times New Roman" w:cs="Times New Roman"/>
                <w:sz w:val="22"/>
                <w:szCs w:val="22"/>
              </w:rPr>
            </w:pPr>
            <w:r>
              <w:rPr>
                <w:rFonts w:ascii="Times New Roman" w:hAnsi="Times New Roman" w:cs="Times New Roman"/>
                <w:sz w:val="22"/>
                <w:szCs w:val="22"/>
              </w:rPr>
              <w:t xml:space="preserve">linear densities seen bilaterally, </w:t>
            </w:r>
            <w:r w:rsidR="00F60F6C">
              <w:rPr>
                <w:rFonts w:ascii="Times New Roman" w:hAnsi="Times New Roman" w:cs="Times New Roman"/>
                <w:sz w:val="22"/>
                <w:szCs w:val="22"/>
              </w:rPr>
              <w:t>mostly RUL;</w:t>
            </w:r>
            <w:r>
              <w:rPr>
                <w:rFonts w:ascii="Times New Roman" w:hAnsi="Times New Roman" w:cs="Times New Roman"/>
                <w:sz w:val="22"/>
                <w:szCs w:val="22"/>
              </w:rPr>
              <w:t xml:space="preserve"> hyperinflation </w:t>
            </w:r>
          </w:p>
        </w:tc>
        <w:tc>
          <w:tcPr>
            <w:tcW w:w="2648" w:type="dxa"/>
            <w:shd w:val="clear" w:color="auto" w:fill="auto"/>
          </w:tcPr>
          <w:p w14:paraId="019941E9" w14:textId="6D977B79" w:rsidR="003464D7" w:rsidRPr="00AB00CE" w:rsidRDefault="004B7FFC" w:rsidP="003044C0">
            <w:pPr>
              <w:rPr>
                <w:rFonts w:ascii="Times New Roman" w:hAnsi="Times New Roman" w:cs="Times New Roman"/>
                <w:sz w:val="22"/>
                <w:szCs w:val="22"/>
              </w:rPr>
            </w:pPr>
            <w:r>
              <w:rPr>
                <w:rFonts w:ascii="Times New Roman" w:hAnsi="Times New Roman" w:cs="Times New Roman"/>
                <w:sz w:val="22"/>
                <w:szCs w:val="22"/>
              </w:rPr>
              <w:t>No abnormal findings</w:t>
            </w:r>
          </w:p>
        </w:tc>
        <w:tc>
          <w:tcPr>
            <w:tcW w:w="2839" w:type="dxa"/>
            <w:shd w:val="clear" w:color="auto" w:fill="auto"/>
          </w:tcPr>
          <w:p w14:paraId="71766DB1" w14:textId="5D70DD57" w:rsidR="003464D7" w:rsidRPr="00AB00CE" w:rsidRDefault="00F60F6C" w:rsidP="00F60F6C">
            <w:pPr>
              <w:rPr>
                <w:rFonts w:ascii="Times New Roman" w:hAnsi="Times New Roman" w:cs="Times New Roman"/>
                <w:sz w:val="22"/>
                <w:szCs w:val="22"/>
              </w:rPr>
            </w:pPr>
            <w:r>
              <w:rPr>
                <w:rFonts w:ascii="Times New Roman" w:hAnsi="Times New Roman" w:cs="Times New Roman"/>
                <w:sz w:val="22"/>
                <w:szCs w:val="22"/>
              </w:rPr>
              <w:t>Patient has recent history of pneumonia and severe sepsis with acute organ dysfunction, and history of COPD. Daily CXRs ordered to monitor for possible development of pneumonia and complications of COPD.</w:t>
            </w:r>
          </w:p>
        </w:tc>
        <w:tc>
          <w:tcPr>
            <w:tcW w:w="4892" w:type="dxa"/>
            <w:shd w:val="clear" w:color="auto" w:fill="auto"/>
          </w:tcPr>
          <w:p w14:paraId="5C07056C" w14:textId="04FC413F" w:rsidR="00F80E5E" w:rsidRDefault="00DB7A1B" w:rsidP="00F80E5E">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 xml:space="preserve">Confirms bilateral </w:t>
            </w:r>
            <w:r w:rsidR="007243D6">
              <w:rPr>
                <w:rFonts w:ascii="Times New Roman" w:hAnsi="Times New Roman" w:cs="Times New Roman"/>
                <w:sz w:val="22"/>
                <w:szCs w:val="22"/>
              </w:rPr>
              <w:t>densities</w:t>
            </w:r>
            <w:r>
              <w:rPr>
                <w:rFonts w:ascii="Times New Roman" w:hAnsi="Times New Roman" w:cs="Times New Roman"/>
                <w:sz w:val="22"/>
                <w:szCs w:val="22"/>
              </w:rPr>
              <w:t xml:space="preserve"> </w:t>
            </w:r>
          </w:p>
          <w:p w14:paraId="675B1550" w14:textId="19548F38" w:rsidR="003464D7" w:rsidRPr="00F80E5E" w:rsidRDefault="00F80E5E" w:rsidP="00F80E5E">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Educate patient about procedure</w:t>
            </w:r>
          </w:p>
        </w:tc>
      </w:tr>
      <w:tr w:rsidR="003464D7" w:rsidRPr="00AB00CE" w14:paraId="2BC36EDD" w14:textId="77777777" w:rsidTr="00D62B1F">
        <w:tc>
          <w:tcPr>
            <w:tcW w:w="1316" w:type="dxa"/>
            <w:shd w:val="clear" w:color="auto" w:fill="auto"/>
          </w:tcPr>
          <w:p w14:paraId="337C24E7" w14:textId="6195E536" w:rsidR="003464D7" w:rsidRPr="00AB00CE" w:rsidRDefault="00F60F6C" w:rsidP="003044C0">
            <w:pPr>
              <w:rPr>
                <w:rFonts w:ascii="Times New Roman" w:hAnsi="Times New Roman" w:cs="Times New Roman"/>
                <w:sz w:val="22"/>
                <w:szCs w:val="22"/>
              </w:rPr>
            </w:pPr>
            <w:r>
              <w:rPr>
                <w:rFonts w:ascii="Times New Roman" w:hAnsi="Times New Roman" w:cs="Times New Roman"/>
                <w:sz w:val="22"/>
                <w:szCs w:val="22"/>
              </w:rPr>
              <w:t>CBC w/ differential</w:t>
            </w:r>
          </w:p>
        </w:tc>
        <w:tc>
          <w:tcPr>
            <w:tcW w:w="1463" w:type="dxa"/>
            <w:shd w:val="clear" w:color="auto" w:fill="auto"/>
          </w:tcPr>
          <w:p w14:paraId="15BB1D8E" w14:textId="77777777" w:rsidR="003464D7" w:rsidRDefault="00790B35" w:rsidP="003044C0">
            <w:pPr>
              <w:rPr>
                <w:rFonts w:ascii="Times New Roman" w:hAnsi="Times New Roman" w:cs="Times New Roman"/>
                <w:sz w:val="22"/>
                <w:szCs w:val="22"/>
              </w:rPr>
            </w:pPr>
            <w:r>
              <w:rPr>
                <w:rFonts w:ascii="Times New Roman" w:hAnsi="Times New Roman" w:cs="Times New Roman"/>
                <w:sz w:val="22"/>
                <w:szCs w:val="22"/>
              </w:rPr>
              <w:t>WBCs 15.1</w:t>
            </w:r>
          </w:p>
          <w:p w14:paraId="57B19A5B" w14:textId="77777777" w:rsidR="00790B35" w:rsidRDefault="00790B35" w:rsidP="003044C0">
            <w:pPr>
              <w:rPr>
                <w:rFonts w:ascii="Times New Roman" w:hAnsi="Times New Roman" w:cs="Times New Roman"/>
                <w:sz w:val="22"/>
                <w:szCs w:val="22"/>
              </w:rPr>
            </w:pPr>
            <w:r>
              <w:rPr>
                <w:rFonts w:ascii="Times New Roman" w:hAnsi="Times New Roman" w:cs="Times New Roman"/>
                <w:sz w:val="22"/>
                <w:szCs w:val="22"/>
              </w:rPr>
              <w:t>RBC 4.39</w:t>
            </w:r>
          </w:p>
          <w:p w14:paraId="205AD054" w14:textId="77777777" w:rsidR="00790B35" w:rsidRDefault="00790B35" w:rsidP="003044C0">
            <w:pPr>
              <w:rPr>
                <w:rFonts w:ascii="Times New Roman" w:hAnsi="Times New Roman" w:cs="Times New Roman"/>
                <w:sz w:val="22"/>
                <w:szCs w:val="22"/>
              </w:rPr>
            </w:pPr>
            <w:r>
              <w:rPr>
                <w:rFonts w:ascii="Times New Roman" w:hAnsi="Times New Roman" w:cs="Times New Roman"/>
                <w:sz w:val="22"/>
                <w:szCs w:val="22"/>
              </w:rPr>
              <w:t>HGB 11.1</w:t>
            </w:r>
          </w:p>
          <w:p w14:paraId="596B9C0B" w14:textId="77777777" w:rsidR="00790B35" w:rsidRDefault="00790B35" w:rsidP="003044C0">
            <w:pPr>
              <w:rPr>
                <w:rFonts w:ascii="Times New Roman" w:hAnsi="Times New Roman" w:cs="Times New Roman"/>
                <w:sz w:val="22"/>
                <w:szCs w:val="22"/>
              </w:rPr>
            </w:pPr>
            <w:r>
              <w:rPr>
                <w:rFonts w:ascii="Times New Roman" w:hAnsi="Times New Roman" w:cs="Times New Roman"/>
                <w:sz w:val="22"/>
                <w:szCs w:val="22"/>
              </w:rPr>
              <w:t>HCT 36.7</w:t>
            </w:r>
          </w:p>
          <w:p w14:paraId="3CA06F6F" w14:textId="25A917BD" w:rsidR="00790B35" w:rsidRPr="00AB00CE" w:rsidRDefault="00790B35" w:rsidP="003044C0">
            <w:pPr>
              <w:rPr>
                <w:rFonts w:ascii="Times New Roman" w:hAnsi="Times New Roman" w:cs="Times New Roman"/>
                <w:sz w:val="22"/>
                <w:szCs w:val="22"/>
              </w:rPr>
            </w:pPr>
            <w:r>
              <w:rPr>
                <w:rFonts w:ascii="Times New Roman" w:hAnsi="Times New Roman" w:cs="Times New Roman"/>
                <w:sz w:val="22"/>
                <w:szCs w:val="22"/>
              </w:rPr>
              <w:t>PLT 505</w:t>
            </w:r>
          </w:p>
        </w:tc>
        <w:tc>
          <w:tcPr>
            <w:tcW w:w="2648" w:type="dxa"/>
            <w:shd w:val="clear" w:color="auto" w:fill="auto"/>
          </w:tcPr>
          <w:p w14:paraId="72F7AC38" w14:textId="2A40F4C2" w:rsidR="003464D7" w:rsidRDefault="00ED3D8C" w:rsidP="003044C0">
            <w:pPr>
              <w:rPr>
                <w:rFonts w:ascii="Times New Roman" w:hAnsi="Times New Roman" w:cs="Times New Roman"/>
                <w:sz w:val="22"/>
                <w:szCs w:val="22"/>
              </w:rPr>
            </w:pPr>
            <w:r>
              <w:rPr>
                <w:rFonts w:ascii="Times New Roman" w:hAnsi="Times New Roman" w:cs="Times New Roman"/>
                <w:sz w:val="22"/>
                <w:szCs w:val="22"/>
              </w:rPr>
              <w:t>WBC 4 – 11 x1000/</w:t>
            </w:r>
            <w:proofErr w:type="spellStart"/>
            <w:r>
              <w:rPr>
                <w:rFonts w:ascii="Times New Roman" w:hAnsi="Times New Roman" w:cs="Times New Roman"/>
                <w:sz w:val="22"/>
                <w:szCs w:val="22"/>
              </w:rPr>
              <w:t>mcL</w:t>
            </w:r>
            <w:proofErr w:type="spellEnd"/>
          </w:p>
          <w:p w14:paraId="68A0766D" w14:textId="1DDCF549" w:rsidR="00ED3D8C" w:rsidRDefault="00ED3D8C" w:rsidP="003044C0">
            <w:pPr>
              <w:rPr>
                <w:rFonts w:ascii="Times New Roman" w:hAnsi="Times New Roman" w:cs="Times New Roman"/>
                <w:sz w:val="22"/>
                <w:szCs w:val="22"/>
              </w:rPr>
            </w:pPr>
            <w:r>
              <w:rPr>
                <w:rFonts w:ascii="Times New Roman" w:hAnsi="Times New Roman" w:cs="Times New Roman"/>
                <w:sz w:val="22"/>
                <w:szCs w:val="22"/>
              </w:rPr>
              <w:t>RBC 4.7 – 6.1 Mill/</w:t>
            </w:r>
            <w:proofErr w:type="spellStart"/>
            <w:r>
              <w:rPr>
                <w:rFonts w:ascii="Times New Roman" w:hAnsi="Times New Roman" w:cs="Times New Roman"/>
                <w:sz w:val="22"/>
                <w:szCs w:val="22"/>
              </w:rPr>
              <w:t>mcL</w:t>
            </w:r>
            <w:proofErr w:type="spellEnd"/>
          </w:p>
          <w:p w14:paraId="71AC8945" w14:textId="40BAB39B" w:rsidR="00ED3D8C" w:rsidRDefault="00ED3D8C" w:rsidP="003044C0">
            <w:pPr>
              <w:rPr>
                <w:rFonts w:ascii="Times New Roman" w:hAnsi="Times New Roman" w:cs="Times New Roman"/>
                <w:sz w:val="22"/>
                <w:szCs w:val="22"/>
              </w:rPr>
            </w:pPr>
            <w:r>
              <w:rPr>
                <w:rFonts w:ascii="Times New Roman" w:hAnsi="Times New Roman" w:cs="Times New Roman"/>
                <w:sz w:val="22"/>
                <w:szCs w:val="22"/>
              </w:rPr>
              <w:t>HGB 14 – 18 g/dL</w:t>
            </w:r>
          </w:p>
          <w:p w14:paraId="480387DF" w14:textId="55892317" w:rsidR="00ED3D8C" w:rsidRDefault="00ED3D8C" w:rsidP="003044C0">
            <w:pPr>
              <w:rPr>
                <w:rFonts w:ascii="Times New Roman" w:hAnsi="Times New Roman" w:cs="Times New Roman"/>
                <w:sz w:val="22"/>
                <w:szCs w:val="22"/>
              </w:rPr>
            </w:pPr>
            <w:r>
              <w:rPr>
                <w:rFonts w:ascii="Times New Roman" w:hAnsi="Times New Roman" w:cs="Times New Roman"/>
                <w:sz w:val="22"/>
                <w:szCs w:val="22"/>
              </w:rPr>
              <w:t>HCT 42 – 52 %</w:t>
            </w:r>
          </w:p>
          <w:p w14:paraId="71DFD408" w14:textId="091404C6" w:rsidR="00ED3D8C" w:rsidRPr="00AB00CE" w:rsidRDefault="00ED3D8C" w:rsidP="003044C0">
            <w:pPr>
              <w:rPr>
                <w:rFonts w:ascii="Times New Roman" w:hAnsi="Times New Roman" w:cs="Times New Roman"/>
                <w:sz w:val="22"/>
                <w:szCs w:val="22"/>
              </w:rPr>
            </w:pPr>
            <w:r>
              <w:rPr>
                <w:rFonts w:ascii="Times New Roman" w:hAnsi="Times New Roman" w:cs="Times New Roman"/>
                <w:sz w:val="22"/>
                <w:szCs w:val="22"/>
              </w:rPr>
              <w:t>PLT 130 – 400 x1000/</w:t>
            </w:r>
            <w:proofErr w:type="spellStart"/>
            <w:r>
              <w:rPr>
                <w:rFonts w:ascii="Times New Roman" w:hAnsi="Times New Roman" w:cs="Times New Roman"/>
                <w:sz w:val="22"/>
                <w:szCs w:val="22"/>
              </w:rPr>
              <w:t>mcL</w:t>
            </w:r>
            <w:proofErr w:type="spellEnd"/>
          </w:p>
        </w:tc>
        <w:tc>
          <w:tcPr>
            <w:tcW w:w="2839" w:type="dxa"/>
            <w:shd w:val="clear" w:color="auto" w:fill="auto"/>
          </w:tcPr>
          <w:p w14:paraId="5CB719D1" w14:textId="77777777" w:rsidR="003464D7" w:rsidRPr="00AB00CE" w:rsidRDefault="003464D7" w:rsidP="003044C0">
            <w:pPr>
              <w:rPr>
                <w:rFonts w:ascii="Times New Roman" w:hAnsi="Times New Roman" w:cs="Times New Roman"/>
                <w:sz w:val="22"/>
                <w:szCs w:val="22"/>
              </w:rPr>
            </w:pPr>
          </w:p>
        </w:tc>
        <w:tc>
          <w:tcPr>
            <w:tcW w:w="4892" w:type="dxa"/>
            <w:shd w:val="clear" w:color="auto" w:fill="auto"/>
          </w:tcPr>
          <w:p w14:paraId="36590CB5" w14:textId="77777777" w:rsidR="003464D7" w:rsidRDefault="004F6A95" w:rsidP="004F6A95">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Monitor for signs and symptoms of infection (fever, elevated WBCs)</w:t>
            </w:r>
          </w:p>
          <w:p w14:paraId="6E51A510" w14:textId="30DCDE5D" w:rsidR="004F6A95" w:rsidRDefault="004F6A95" w:rsidP="004F6A95">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 xml:space="preserve">Monitor O2 saturation since RBC and </w:t>
            </w:r>
            <w:proofErr w:type="spellStart"/>
            <w:r>
              <w:rPr>
                <w:rFonts w:ascii="Times New Roman" w:hAnsi="Times New Roman" w:cs="Times New Roman"/>
                <w:sz w:val="22"/>
                <w:szCs w:val="22"/>
              </w:rPr>
              <w:t>Hgb</w:t>
            </w:r>
            <w:proofErr w:type="spellEnd"/>
            <w:r>
              <w:rPr>
                <w:rFonts w:ascii="Times New Roman" w:hAnsi="Times New Roman" w:cs="Times New Roman"/>
                <w:sz w:val="22"/>
                <w:szCs w:val="22"/>
              </w:rPr>
              <w:t xml:space="preserve"> are low; adjust </w:t>
            </w:r>
            <w:r w:rsidR="00DB196D">
              <w:rPr>
                <w:rFonts w:ascii="Times New Roman" w:hAnsi="Times New Roman" w:cs="Times New Roman"/>
                <w:sz w:val="22"/>
                <w:szCs w:val="22"/>
              </w:rPr>
              <w:t>oxygen as needed</w:t>
            </w:r>
          </w:p>
          <w:p w14:paraId="77665478" w14:textId="462C442E" w:rsidR="004F6A95" w:rsidRPr="004F6A95" w:rsidRDefault="004F6A95" w:rsidP="004F6A95">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Monitor for DVT and PE since platelets are elevated</w:t>
            </w:r>
          </w:p>
        </w:tc>
      </w:tr>
      <w:tr w:rsidR="003464D7" w:rsidRPr="00AB00CE" w14:paraId="4D18B11B" w14:textId="77777777" w:rsidTr="00D62B1F">
        <w:tc>
          <w:tcPr>
            <w:tcW w:w="1316" w:type="dxa"/>
            <w:shd w:val="clear" w:color="auto" w:fill="auto"/>
          </w:tcPr>
          <w:p w14:paraId="0380E416" w14:textId="4D364422" w:rsidR="003464D7" w:rsidRPr="00AB00CE" w:rsidRDefault="00790B35" w:rsidP="003044C0">
            <w:pPr>
              <w:rPr>
                <w:rFonts w:ascii="Times New Roman" w:hAnsi="Times New Roman" w:cs="Times New Roman"/>
                <w:sz w:val="22"/>
                <w:szCs w:val="22"/>
              </w:rPr>
            </w:pPr>
            <w:r>
              <w:rPr>
                <w:rFonts w:ascii="Times New Roman" w:hAnsi="Times New Roman" w:cs="Times New Roman"/>
                <w:sz w:val="22"/>
                <w:szCs w:val="22"/>
              </w:rPr>
              <w:t>BMP</w:t>
            </w:r>
          </w:p>
        </w:tc>
        <w:tc>
          <w:tcPr>
            <w:tcW w:w="1463" w:type="dxa"/>
            <w:shd w:val="clear" w:color="auto" w:fill="auto"/>
          </w:tcPr>
          <w:p w14:paraId="6AB10CED" w14:textId="77777777" w:rsidR="00790B35" w:rsidRDefault="00790B35" w:rsidP="003044C0">
            <w:pPr>
              <w:rPr>
                <w:rFonts w:ascii="Times New Roman" w:hAnsi="Times New Roman" w:cs="Times New Roman"/>
                <w:sz w:val="22"/>
                <w:szCs w:val="22"/>
              </w:rPr>
            </w:pPr>
            <w:r>
              <w:rPr>
                <w:rFonts w:ascii="Times New Roman" w:hAnsi="Times New Roman" w:cs="Times New Roman"/>
                <w:sz w:val="22"/>
                <w:szCs w:val="22"/>
              </w:rPr>
              <w:t>Chloride 87</w:t>
            </w:r>
          </w:p>
          <w:p w14:paraId="5CE7AE4C" w14:textId="77777777" w:rsidR="00790B35" w:rsidRDefault="00790B35" w:rsidP="003044C0">
            <w:pPr>
              <w:rPr>
                <w:rFonts w:ascii="Times New Roman" w:hAnsi="Times New Roman" w:cs="Times New Roman"/>
                <w:sz w:val="22"/>
                <w:szCs w:val="22"/>
              </w:rPr>
            </w:pPr>
            <w:r>
              <w:rPr>
                <w:rFonts w:ascii="Times New Roman" w:hAnsi="Times New Roman" w:cs="Times New Roman"/>
                <w:sz w:val="22"/>
                <w:szCs w:val="22"/>
              </w:rPr>
              <w:t>CO2 44</w:t>
            </w:r>
          </w:p>
          <w:p w14:paraId="02BAE4A1" w14:textId="4F2712EE" w:rsidR="002B337D" w:rsidRPr="00AB00CE" w:rsidRDefault="00790B35" w:rsidP="003044C0">
            <w:pPr>
              <w:rPr>
                <w:rFonts w:ascii="Times New Roman" w:hAnsi="Times New Roman" w:cs="Times New Roman"/>
                <w:sz w:val="22"/>
                <w:szCs w:val="22"/>
              </w:rPr>
            </w:pPr>
            <w:r>
              <w:rPr>
                <w:rFonts w:ascii="Times New Roman" w:hAnsi="Times New Roman" w:cs="Times New Roman"/>
                <w:sz w:val="22"/>
                <w:szCs w:val="22"/>
              </w:rPr>
              <w:lastRenderedPageBreak/>
              <w:t>BUN 19</w:t>
            </w:r>
          </w:p>
        </w:tc>
        <w:tc>
          <w:tcPr>
            <w:tcW w:w="2648" w:type="dxa"/>
            <w:shd w:val="clear" w:color="auto" w:fill="auto"/>
          </w:tcPr>
          <w:p w14:paraId="03B7FB2B" w14:textId="5BE61F07" w:rsidR="003464D7" w:rsidRDefault="00ED3D8C" w:rsidP="003044C0">
            <w:pPr>
              <w:rPr>
                <w:rFonts w:ascii="Times New Roman" w:hAnsi="Times New Roman" w:cs="Times New Roman"/>
                <w:sz w:val="22"/>
                <w:szCs w:val="22"/>
              </w:rPr>
            </w:pPr>
            <w:r>
              <w:rPr>
                <w:rFonts w:ascii="Times New Roman" w:hAnsi="Times New Roman" w:cs="Times New Roman"/>
                <w:sz w:val="22"/>
                <w:szCs w:val="22"/>
              </w:rPr>
              <w:lastRenderedPageBreak/>
              <w:t xml:space="preserve">Cl 101 – 111 </w:t>
            </w:r>
            <w:proofErr w:type="spellStart"/>
            <w:r>
              <w:rPr>
                <w:rFonts w:ascii="Times New Roman" w:hAnsi="Times New Roman" w:cs="Times New Roman"/>
                <w:sz w:val="22"/>
                <w:szCs w:val="22"/>
              </w:rPr>
              <w:t>mEq</w:t>
            </w:r>
            <w:proofErr w:type="spellEnd"/>
            <w:r>
              <w:rPr>
                <w:rFonts w:ascii="Times New Roman" w:hAnsi="Times New Roman" w:cs="Times New Roman"/>
                <w:sz w:val="22"/>
                <w:szCs w:val="22"/>
              </w:rPr>
              <w:t>/L</w:t>
            </w:r>
          </w:p>
          <w:p w14:paraId="5B318C01" w14:textId="77777777" w:rsidR="00ED3D8C" w:rsidRDefault="00ED3D8C" w:rsidP="003044C0">
            <w:pPr>
              <w:rPr>
                <w:rFonts w:ascii="Times New Roman" w:hAnsi="Times New Roman" w:cs="Times New Roman"/>
                <w:sz w:val="22"/>
                <w:szCs w:val="22"/>
              </w:rPr>
            </w:pPr>
            <w:r>
              <w:rPr>
                <w:rFonts w:ascii="Times New Roman" w:hAnsi="Times New Roman" w:cs="Times New Roman"/>
                <w:sz w:val="22"/>
                <w:szCs w:val="22"/>
              </w:rPr>
              <w:t xml:space="preserve">CO2 21 – 31 </w:t>
            </w:r>
            <w:proofErr w:type="spellStart"/>
            <w:r>
              <w:rPr>
                <w:rFonts w:ascii="Times New Roman" w:hAnsi="Times New Roman" w:cs="Times New Roman"/>
                <w:sz w:val="22"/>
                <w:szCs w:val="22"/>
              </w:rPr>
              <w:t>mEq</w:t>
            </w:r>
            <w:proofErr w:type="spellEnd"/>
            <w:r>
              <w:rPr>
                <w:rFonts w:ascii="Times New Roman" w:hAnsi="Times New Roman" w:cs="Times New Roman"/>
                <w:sz w:val="22"/>
                <w:szCs w:val="22"/>
              </w:rPr>
              <w:t>/L</w:t>
            </w:r>
          </w:p>
          <w:p w14:paraId="56E1B6A6" w14:textId="1A306F35" w:rsidR="002B337D" w:rsidRPr="00AB00CE" w:rsidRDefault="00ED3D8C" w:rsidP="003044C0">
            <w:pPr>
              <w:rPr>
                <w:rFonts w:ascii="Times New Roman" w:hAnsi="Times New Roman" w:cs="Times New Roman"/>
                <w:sz w:val="22"/>
                <w:szCs w:val="22"/>
              </w:rPr>
            </w:pPr>
            <w:r>
              <w:rPr>
                <w:rFonts w:ascii="Times New Roman" w:hAnsi="Times New Roman" w:cs="Times New Roman"/>
                <w:sz w:val="22"/>
                <w:szCs w:val="22"/>
              </w:rPr>
              <w:lastRenderedPageBreak/>
              <w:t>BUN &lt;=18 mg/dL</w:t>
            </w:r>
          </w:p>
        </w:tc>
        <w:tc>
          <w:tcPr>
            <w:tcW w:w="2839" w:type="dxa"/>
            <w:shd w:val="clear" w:color="auto" w:fill="auto"/>
          </w:tcPr>
          <w:p w14:paraId="3834F262" w14:textId="77777777" w:rsidR="003464D7" w:rsidRPr="00AB00CE" w:rsidRDefault="003464D7" w:rsidP="003044C0">
            <w:pPr>
              <w:rPr>
                <w:rFonts w:ascii="Times New Roman" w:hAnsi="Times New Roman" w:cs="Times New Roman"/>
                <w:sz w:val="22"/>
                <w:szCs w:val="22"/>
              </w:rPr>
            </w:pPr>
          </w:p>
        </w:tc>
        <w:tc>
          <w:tcPr>
            <w:tcW w:w="4892" w:type="dxa"/>
            <w:shd w:val="clear" w:color="auto" w:fill="auto"/>
          </w:tcPr>
          <w:p w14:paraId="0DA4A35F" w14:textId="77777777" w:rsidR="003464D7" w:rsidRDefault="00DB196D" w:rsidP="004F6A95">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M</w:t>
            </w:r>
            <w:r w:rsidR="004F6A95">
              <w:rPr>
                <w:rFonts w:ascii="Times New Roman" w:hAnsi="Times New Roman" w:cs="Times New Roman"/>
                <w:sz w:val="22"/>
                <w:szCs w:val="22"/>
              </w:rPr>
              <w:t>onitor</w:t>
            </w:r>
            <w:r>
              <w:rPr>
                <w:rFonts w:ascii="Times New Roman" w:hAnsi="Times New Roman" w:cs="Times New Roman"/>
                <w:sz w:val="22"/>
                <w:szCs w:val="22"/>
              </w:rPr>
              <w:t xml:space="preserve"> O2 saturation</w:t>
            </w:r>
          </w:p>
          <w:p w14:paraId="18F7C17A" w14:textId="77777777" w:rsidR="00DB196D" w:rsidRDefault="00DB196D" w:rsidP="004F6A95">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Listen to lung sounds</w:t>
            </w:r>
          </w:p>
          <w:p w14:paraId="50C39508" w14:textId="77777777" w:rsidR="00DB196D" w:rsidRDefault="00DB196D" w:rsidP="004F6A95">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lastRenderedPageBreak/>
              <w:t>Monitor respiration rate and rhythm</w:t>
            </w:r>
          </w:p>
          <w:p w14:paraId="01780F33" w14:textId="77777777" w:rsidR="00DB196D" w:rsidRDefault="00DB196D" w:rsidP="004F6A95">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Get ABGs to monitor CO2 status</w:t>
            </w:r>
          </w:p>
          <w:p w14:paraId="62435B76" w14:textId="47355D5E" w:rsidR="00DB196D" w:rsidRPr="004F6A95" w:rsidRDefault="00DB196D" w:rsidP="004F6A95">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Monitor urine output</w:t>
            </w:r>
          </w:p>
        </w:tc>
      </w:tr>
      <w:tr w:rsidR="00FB59E0" w:rsidRPr="00AB00CE" w14:paraId="43BF837D" w14:textId="77777777" w:rsidTr="00D62B1F">
        <w:tc>
          <w:tcPr>
            <w:tcW w:w="1316" w:type="dxa"/>
            <w:shd w:val="clear" w:color="auto" w:fill="auto"/>
          </w:tcPr>
          <w:p w14:paraId="0EA184CE" w14:textId="75EBBE90" w:rsidR="00FB59E0" w:rsidRDefault="00FB59E0" w:rsidP="003044C0">
            <w:pPr>
              <w:rPr>
                <w:rFonts w:ascii="Times New Roman" w:hAnsi="Times New Roman" w:cs="Times New Roman"/>
                <w:sz w:val="22"/>
                <w:szCs w:val="22"/>
              </w:rPr>
            </w:pPr>
            <w:r>
              <w:rPr>
                <w:rFonts w:ascii="Times New Roman" w:hAnsi="Times New Roman" w:cs="Times New Roman"/>
                <w:sz w:val="22"/>
                <w:szCs w:val="22"/>
              </w:rPr>
              <w:lastRenderedPageBreak/>
              <w:t>Magnesium/ Phosphate</w:t>
            </w:r>
          </w:p>
        </w:tc>
        <w:tc>
          <w:tcPr>
            <w:tcW w:w="1463" w:type="dxa"/>
            <w:shd w:val="clear" w:color="auto" w:fill="auto"/>
          </w:tcPr>
          <w:p w14:paraId="2142EFD9" w14:textId="77777777" w:rsidR="00FB59E0" w:rsidRDefault="00FB59E0" w:rsidP="00FB59E0">
            <w:pPr>
              <w:rPr>
                <w:rFonts w:ascii="Times New Roman" w:hAnsi="Times New Roman" w:cs="Times New Roman"/>
                <w:sz w:val="22"/>
                <w:szCs w:val="22"/>
              </w:rPr>
            </w:pPr>
            <w:r>
              <w:rPr>
                <w:rFonts w:ascii="Times New Roman" w:hAnsi="Times New Roman" w:cs="Times New Roman"/>
                <w:sz w:val="22"/>
                <w:szCs w:val="22"/>
              </w:rPr>
              <w:t>Mg 1.7</w:t>
            </w:r>
          </w:p>
          <w:p w14:paraId="6570869C" w14:textId="1FF82695" w:rsidR="00FB59E0" w:rsidRDefault="00FB59E0" w:rsidP="00FB59E0">
            <w:pPr>
              <w:rPr>
                <w:rFonts w:ascii="Times New Roman" w:hAnsi="Times New Roman" w:cs="Times New Roman"/>
                <w:sz w:val="22"/>
                <w:szCs w:val="22"/>
              </w:rPr>
            </w:pPr>
            <w:proofErr w:type="spellStart"/>
            <w:r>
              <w:rPr>
                <w:rFonts w:ascii="Times New Roman" w:hAnsi="Times New Roman" w:cs="Times New Roman"/>
                <w:sz w:val="22"/>
                <w:szCs w:val="22"/>
              </w:rPr>
              <w:t>Phos</w:t>
            </w:r>
            <w:proofErr w:type="spellEnd"/>
            <w:r>
              <w:rPr>
                <w:rFonts w:ascii="Times New Roman" w:hAnsi="Times New Roman" w:cs="Times New Roman"/>
                <w:sz w:val="22"/>
                <w:szCs w:val="22"/>
              </w:rPr>
              <w:t xml:space="preserve"> 2.1</w:t>
            </w:r>
          </w:p>
        </w:tc>
        <w:tc>
          <w:tcPr>
            <w:tcW w:w="2648" w:type="dxa"/>
            <w:shd w:val="clear" w:color="auto" w:fill="auto"/>
          </w:tcPr>
          <w:p w14:paraId="290E03A9" w14:textId="77777777" w:rsidR="00FB59E0" w:rsidRDefault="00FB59E0" w:rsidP="00FB59E0">
            <w:pPr>
              <w:rPr>
                <w:rFonts w:ascii="Times New Roman" w:hAnsi="Times New Roman" w:cs="Times New Roman"/>
                <w:sz w:val="22"/>
                <w:szCs w:val="22"/>
              </w:rPr>
            </w:pPr>
            <w:r>
              <w:rPr>
                <w:rFonts w:ascii="Times New Roman" w:hAnsi="Times New Roman" w:cs="Times New Roman"/>
                <w:sz w:val="22"/>
                <w:szCs w:val="22"/>
              </w:rPr>
              <w:t>Mg 1.7 – 2.8 mg/dL</w:t>
            </w:r>
          </w:p>
          <w:p w14:paraId="28E8FC38" w14:textId="19AF4403" w:rsidR="00FB59E0" w:rsidRDefault="00FB59E0" w:rsidP="00FB59E0">
            <w:pPr>
              <w:rPr>
                <w:rFonts w:ascii="Times New Roman" w:hAnsi="Times New Roman" w:cs="Times New Roman"/>
                <w:sz w:val="22"/>
                <w:szCs w:val="22"/>
              </w:rPr>
            </w:pPr>
            <w:proofErr w:type="spellStart"/>
            <w:r>
              <w:rPr>
                <w:rFonts w:ascii="Times New Roman" w:hAnsi="Times New Roman" w:cs="Times New Roman"/>
                <w:sz w:val="22"/>
                <w:szCs w:val="22"/>
              </w:rPr>
              <w:t>Phos</w:t>
            </w:r>
            <w:proofErr w:type="spellEnd"/>
            <w:r>
              <w:rPr>
                <w:rFonts w:ascii="Times New Roman" w:hAnsi="Times New Roman" w:cs="Times New Roman"/>
                <w:sz w:val="22"/>
                <w:szCs w:val="22"/>
              </w:rPr>
              <w:t xml:space="preserve"> 2.7 – 4.5 mg/dL</w:t>
            </w:r>
          </w:p>
        </w:tc>
        <w:tc>
          <w:tcPr>
            <w:tcW w:w="2839" w:type="dxa"/>
            <w:shd w:val="clear" w:color="auto" w:fill="auto"/>
          </w:tcPr>
          <w:p w14:paraId="0D20B941" w14:textId="1B43C63C" w:rsidR="00FB59E0" w:rsidRPr="00DD3112" w:rsidRDefault="00FB59E0" w:rsidP="003044C0">
            <w:pPr>
              <w:rPr>
                <w:rFonts w:ascii="Times New Roman" w:hAnsi="Times New Roman" w:cs="Times New Roman"/>
                <w:sz w:val="22"/>
                <w:szCs w:val="22"/>
              </w:rPr>
            </w:pPr>
            <w:r>
              <w:rPr>
                <w:rFonts w:ascii="Times New Roman" w:hAnsi="Times New Roman" w:cs="Times New Roman"/>
                <w:sz w:val="22"/>
                <w:szCs w:val="22"/>
              </w:rPr>
              <w:t xml:space="preserve">Patient has lost 88 </w:t>
            </w:r>
            <w:proofErr w:type="spellStart"/>
            <w:r>
              <w:rPr>
                <w:rFonts w:ascii="Times New Roman" w:hAnsi="Times New Roman" w:cs="Times New Roman"/>
                <w:sz w:val="22"/>
                <w:szCs w:val="22"/>
              </w:rPr>
              <w:t>lb</w:t>
            </w:r>
            <w:proofErr w:type="spellEnd"/>
            <w:r>
              <w:rPr>
                <w:rFonts w:ascii="Times New Roman" w:hAnsi="Times New Roman" w:cs="Times New Roman"/>
                <w:sz w:val="22"/>
                <w:szCs w:val="22"/>
              </w:rPr>
              <w:t xml:space="preserve"> (per patient’s chart) since last hospitalization (12/15/14); nutrition status may be altered</w:t>
            </w:r>
            <w:r w:rsidR="00DD3112">
              <w:rPr>
                <w:rFonts w:ascii="Times New Roman" w:hAnsi="Times New Roman" w:cs="Times New Roman"/>
                <w:sz w:val="22"/>
                <w:szCs w:val="22"/>
              </w:rPr>
              <w:t xml:space="preserve">; patient is on </w:t>
            </w:r>
            <w:proofErr w:type="spellStart"/>
            <w:r w:rsidR="00DD3112">
              <w:rPr>
                <w:rFonts w:ascii="Times New Roman" w:hAnsi="Times New Roman" w:cs="Times New Roman"/>
                <w:sz w:val="22"/>
                <w:szCs w:val="22"/>
              </w:rPr>
              <w:t>propofol</w:t>
            </w:r>
            <w:proofErr w:type="spellEnd"/>
            <w:r w:rsidR="00DD3112">
              <w:rPr>
                <w:rFonts w:ascii="Times New Roman" w:hAnsi="Times New Roman" w:cs="Times New Roman"/>
                <w:sz w:val="22"/>
                <w:szCs w:val="22"/>
              </w:rPr>
              <w:t xml:space="preserve">, Zofran, </w:t>
            </w:r>
            <w:proofErr w:type="spellStart"/>
            <w:r w:rsidR="00DD3112">
              <w:rPr>
                <w:rFonts w:ascii="Times New Roman" w:hAnsi="Times New Roman" w:cs="Times New Roman"/>
                <w:sz w:val="22"/>
                <w:szCs w:val="22"/>
              </w:rPr>
              <w:t>reglan</w:t>
            </w:r>
            <w:proofErr w:type="spellEnd"/>
            <w:r w:rsidR="00DD3112">
              <w:rPr>
                <w:rFonts w:ascii="Times New Roman" w:hAnsi="Times New Roman" w:cs="Times New Roman"/>
                <w:sz w:val="22"/>
                <w:szCs w:val="22"/>
              </w:rPr>
              <w:t xml:space="preserve">, lactulose, </w:t>
            </w:r>
            <w:proofErr w:type="spellStart"/>
            <w:r w:rsidR="00DD3112">
              <w:rPr>
                <w:rFonts w:ascii="Times New Roman" w:hAnsi="Times New Roman" w:cs="Times New Roman"/>
                <w:sz w:val="22"/>
                <w:szCs w:val="22"/>
              </w:rPr>
              <w:t>solumedrol</w:t>
            </w:r>
            <w:proofErr w:type="spellEnd"/>
            <w:r w:rsidR="00DD3112">
              <w:rPr>
                <w:rFonts w:ascii="Times New Roman" w:hAnsi="Times New Roman" w:cs="Times New Roman"/>
                <w:sz w:val="22"/>
                <w:szCs w:val="22"/>
              </w:rPr>
              <w:t>, insulin; estimated BMI 16.51 kg/m</w:t>
            </w:r>
            <w:r w:rsidR="00DD3112">
              <w:rPr>
                <w:rFonts w:ascii="Times New Roman" w:hAnsi="Times New Roman" w:cs="Times New Roman"/>
                <w:sz w:val="22"/>
                <w:szCs w:val="22"/>
                <w:vertAlign w:val="superscript"/>
              </w:rPr>
              <w:t>2</w:t>
            </w:r>
            <w:r w:rsidR="00DD3112">
              <w:rPr>
                <w:rFonts w:ascii="Times New Roman" w:hAnsi="Times New Roman" w:cs="Times New Roman"/>
                <w:sz w:val="22"/>
                <w:szCs w:val="22"/>
              </w:rPr>
              <w:t xml:space="preserve">, current </w:t>
            </w:r>
            <w:proofErr w:type="spellStart"/>
            <w:r w:rsidR="00DD3112">
              <w:rPr>
                <w:rFonts w:ascii="Times New Roman" w:hAnsi="Times New Roman" w:cs="Times New Roman"/>
                <w:sz w:val="22"/>
                <w:szCs w:val="22"/>
              </w:rPr>
              <w:t>wt</w:t>
            </w:r>
            <w:proofErr w:type="spellEnd"/>
            <w:r w:rsidR="00DD3112">
              <w:rPr>
                <w:rFonts w:ascii="Times New Roman" w:hAnsi="Times New Roman" w:cs="Times New Roman"/>
                <w:sz w:val="22"/>
                <w:szCs w:val="22"/>
              </w:rPr>
              <w:t xml:space="preserve"> 99.3 </w:t>
            </w:r>
            <w:proofErr w:type="spellStart"/>
            <w:r w:rsidR="00DD3112">
              <w:rPr>
                <w:rFonts w:ascii="Times New Roman" w:hAnsi="Times New Roman" w:cs="Times New Roman"/>
                <w:sz w:val="22"/>
                <w:szCs w:val="22"/>
              </w:rPr>
              <w:t>lbs</w:t>
            </w:r>
            <w:proofErr w:type="spellEnd"/>
            <w:r w:rsidR="00DD3112">
              <w:rPr>
                <w:rFonts w:ascii="Times New Roman" w:hAnsi="Times New Roman" w:cs="Times New Roman"/>
                <w:sz w:val="22"/>
                <w:szCs w:val="22"/>
              </w:rPr>
              <w:t xml:space="preserve">, ideal body </w:t>
            </w:r>
            <w:proofErr w:type="spellStart"/>
            <w:r w:rsidR="00DD3112">
              <w:rPr>
                <w:rFonts w:ascii="Times New Roman" w:hAnsi="Times New Roman" w:cs="Times New Roman"/>
                <w:sz w:val="22"/>
                <w:szCs w:val="22"/>
              </w:rPr>
              <w:t>wt</w:t>
            </w:r>
            <w:proofErr w:type="spellEnd"/>
            <w:r w:rsidR="00DD3112">
              <w:rPr>
                <w:rFonts w:ascii="Times New Roman" w:hAnsi="Times New Roman" w:cs="Times New Roman"/>
                <w:sz w:val="22"/>
                <w:szCs w:val="22"/>
              </w:rPr>
              <w:t xml:space="preserve"> is 143 lbs. severely underweight, currently NPO status, inadequate to meet nutritional needs.</w:t>
            </w:r>
          </w:p>
        </w:tc>
        <w:tc>
          <w:tcPr>
            <w:tcW w:w="4892" w:type="dxa"/>
            <w:shd w:val="clear" w:color="auto" w:fill="auto"/>
          </w:tcPr>
          <w:p w14:paraId="5AE7D442" w14:textId="77777777" w:rsidR="00FB59E0" w:rsidRDefault="00DB196D" w:rsidP="00DB196D">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Monitor nutrition status (phosphate levels)</w:t>
            </w:r>
          </w:p>
          <w:p w14:paraId="3F029A78" w14:textId="77777777" w:rsidR="00DB196D" w:rsidRDefault="00DB196D" w:rsidP="00DB196D">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Daily weights</w:t>
            </w:r>
          </w:p>
          <w:p w14:paraId="2BCFC644" w14:textId="77777777" w:rsidR="00DB196D" w:rsidRDefault="00E701BC" w:rsidP="00DB196D">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Ask doctor when we can start patient on tube feedings</w:t>
            </w:r>
          </w:p>
          <w:p w14:paraId="364E6F24" w14:textId="77777777" w:rsidR="00E701BC" w:rsidRDefault="004D4D0D" w:rsidP="00DB196D">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Monitor patient’s wounds (delayed healing without proper nutrition)</w:t>
            </w:r>
          </w:p>
          <w:p w14:paraId="3B6F9BF9" w14:textId="10415B0B" w:rsidR="004D4D0D" w:rsidRPr="00DB196D" w:rsidRDefault="004D4D0D" w:rsidP="004D4D0D">
            <w:pPr>
              <w:pStyle w:val="ListParagraph"/>
              <w:ind w:left="171"/>
              <w:rPr>
                <w:rFonts w:ascii="Times New Roman" w:hAnsi="Times New Roman" w:cs="Times New Roman"/>
                <w:sz w:val="22"/>
                <w:szCs w:val="22"/>
              </w:rPr>
            </w:pPr>
          </w:p>
        </w:tc>
      </w:tr>
      <w:tr w:rsidR="003464D7" w:rsidRPr="00AB00CE" w14:paraId="5D944AF7" w14:textId="77777777" w:rsidTr="00D62B1F">
        <w:tc>
          <w:tcPr>
            <w:tcW w:w="1316" w:type="dxa"/>
            <w:shd w:val="clear" w:color="auto" w:fill="auto"/>
          </w:tcPr>
          <w:p w14:paraId="474F4096" w14:textId="7A0A901E" w:rsidR="003464D7" w:rsidRPr="00AB00CE" w:rsidRDefault="00DA78BE" w:rsidP="003044C0">
            <w:pPr>
              <w:rPr>
                <w:rFonts w:ascii="Times New Roman" w:hAnsi="Times New Roman" w:cs="Times New Roman"/>
                <w:sz w:val="22"/>
                <w:szCs w:val="22"/>
              </w:rPr>
            </w:pPr>
            <w:r>
              <w:rPr>
                <w:rFonts w:ascii="Times New Roman" w:hAnsi="Times New Roman" w:cs="Times New Roman"/>
                <w:sz w:val="22"/>
                <w:szCs w:val="22"/>
              </w:rPr>
              <w:t>Troponin I</w:t>
            </w:r>
          </w:p>
        </w:tc>
        <w:tc>
          <w:tcPr>
            <w:tcW w:w="1463" w:type="dxa"/>
            <w:shd w:val="clear" w:color="auto" w:fill="auto"/>
          </w:tcPr>
          <w:p w14:paraId="466D83EC" w14:textId="7CD6FB76" w:rsidR="003464D7" w:rsidRPr="00AB00CE" w:rsidRDefault="00DA78BE" w:rsidP="003044C0">
            <w:pPr>
              <w:rPr>
                <w:rFonts w:ascii="Times New Roman" w:hAnsi="Times New Roman" w:cs="Times New Roman"/>
                <w:sz w:val="22"/>
                <w:szCs w:val="22"/>
              </w:rPr>
            </w:pPr>
            <w:r>
              <w:rPr>
                <w:rFonts w:ascii="Times New Roman" w:hAnsi="Times New Roman" w:cs="Times New Roman"/>
                <w:sz w:val="22"/>
                <w:szCs w:val="22"/>
              </w:rPr>
              <w:t>0.01 ng/mL</w:t>
            </w:r>
          </w:p>
        </w:tc>
        <w:tc>
          <w:tcPr>
            <w:tcW w:w="2648" w:type="dxa"/>
            <w:shd w:val="clear" w:color="auto" w:fill="auto"/>
          </w:tcPr>
          <w:p w14:paraId="726ACEDF" w14:textId="04DEA391" w:rsidR="003464D7" w:rsidRPr="00AB00CE" w:rsidRDefault="00DA78BE" w:rsidP="003044C0">
            <w:pPr>
              <w:rPr>
                <w:rFonts w:ascii="Times New Roman" w:hAnsi="Times New Roman" w:cs="Times New Roman"/>
                <w:sz w:val="22"/>
                <w:szCs w:val="22"/>
              </w:rPr>
            </w:pPr>
            <w:r>
              <w:rPr>
                <w:rFonts w:ascii="Times New Roman" w:hAnsi="Times New Roman" w:cs="Times New Roman"/>
                <w:sz w:val="22"/>
                <w:szCs w:val="22"/>
              </w:rPr>
              <w:t>&lt;=0.03 ng/mL</w:t>
            </w:r>
          </w:p>
        </w:tc>
        <w:tc>
          <w:tcPr>
            <w:tcW w:w="2839" w:type="dxa"/>
            <w:shd w:val="clear" w:color="auto" w:fill="auto"/>
          </w:tcPr>
          <w:p w14:paraId="3DF9ED01" w14:textId="2163E8DC" w:rsidR="003464D7" w:rsidRPr="00AB00CE" w:rsidRDefault="00DA78BE" w:rsidP="003044C0">
            <w:pPr>
              <w:rPr>
                <w:rFonts w:ascii="Times New Roman" w:hAnsi="Times New Roman" w:cs="Times New Roman"/>
                <w:sz w:val="22"/>
                <w:szCs w:val="22"/>
              </w:rPr>
            </w:pPr>
            <w:r>
              <w:rPr>
                <w:rFonts w:ascii="Times New Roman" w:hAnsi="Times New Roman" w:cs="Times New Roman"/>
                <w:sz w:val="22"/>
                <w:szCs w:val="22"/>
              </w:rPr>
              <w:t>To rule out MI (ECG showed ST and T wave changes, sinus tachycardia, and rate 118 at admission)</w:t>
            </w:r>
          </w:p>
        </w:tc>
        <w:tc>
          <w:tcPr>
            <w:tcW w:w="4892" w:type="dxa"/>
            <w:shd w:val="clear" w:color="auto" w:fill="auto"/>
          </w:tcPr>
          <w:p w14:paraId="14E07F7D" w14:textId="77777777" w:rsidR="003464D7" w:rsidRDefault="00E701BC" w:rsidP="00E701BC">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Monitor ECG for changes (ST elevations or T wave inversions, HR changes)</w:t>
            </w:r>
          </w:p>
          <w:p w14:paraId="502D52A9" w14:textId="77777777" w:rsidR="00E701BC" w:rsidRDefault="00E701BC" w:rsidP="00E701BC">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Monitor patient for signs and symptoms of MI</w:t>
            </w:r>
          </w:p>
          <w:p w14:paraId="38061D06" w14:textId="3A14E6B8" w:rsidR="00E701BC" w:rsidRPr="00E701BC" w:rsidRDefault="00E701BC" w:rsidP="00E701BC">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Be ready to treat patient with MONA if MI occurs</w:t>
            </w:r>
          </w:p>
        </w:tc>
      </w:tr>
      <w:tr w:rsidR="003464D7" w:rsidRPr="00AB00CE" w14:paraId="38BA45D1" w14:textId="77777777" w:rsidTr="00D62B1F">
        <w:tc>
          <w:tcPr>
            <w:tcW w:w="1316" w:type="dxa"/>
            <w:shd w:val="clear" w:color="auto" w:fill="auto"/>
          </w:tcPr>
          <w:p w14:paraId="1D0CD321" w14:textId="75C8F967" w:rsidR="003464D7" w:rsidRPr="00AB00CE" w:rsidRDefault="00DA78BE" w:rsidP="003044C0">
            <w:pPr>
              <w:rPr>
                <w:rFonts w:ascii="Times New Roman" w:hAnsi="Times New Roman" w:cs="Times New Roman"/>
                <w:sz w:val="22"/>
                <w:szCs w:val="22"/>
              </w:rPr>
            </w:pPr>
            <w:r>
              <w:rPr>
                <w:rFonts w:ascii="Times New Roman" w:hAnsi="Times New Roman" w:cs="Times New Roman"/>
                <w:sz w:val="22"/>
                <w:szCs w:val="22"/>
              </w:rPr>
              <w:t>CT head</w:t>
            </w:r>
          </w:p>
        </w:tc>
        <w:tc>
          <w:tcPr>
            <w:tcW w:w="1463" w:type="dxa"/>
            <w:shd w:val="clear" w:color="auto" w:fill="auto"/>
          </w:tcPr>
          <w:p w14:paraId="100C53F6" w14:textId="52DFCF86" w:rsidR="003464D7" w:rsidRPr="00AB00CE" w:rsidRDefault="00DA78BE" w:rsidP="003044C0">
            <w:pPr>
              <w:rPr>
                <w:rFonts w:ascii="Times New Roman" w:hAnsi="Times New Roman" w:cs="Times New Roman"/>
                <w:sz w:val="22"/>
                <w:szCs w:val="22"/>
              </w:rPr>
            </w:pPr>
            <w:r>
              <w:rPr>
                <w:rFonts w:ascii="Times New Roman" w:hAnsi="Times New Roman" w:cs="Times New Roman"/>
                <w:sz w:val="22"/>
                <w:szCs w:val="22"/>
              </w:rPr>
              <w:t>Negative</w:t>
            </w:r>
          </w:p>
        </w:tc>
        <w:tc>
          <w:tcPr>
            <w:tcW w:w="2648" w:type="dxa"/>
            <w:shd w:val="clear" w:color="auto" w:fill="auto"/>
          </w:tcPr>
          <w:p w14:paraId="43FDB5F8" w14:textId="787AAC74" w:rsidR="003464D7" w:rsidRPr="00AB00CE" w:rsidRDefault="00DA78BE" w:rsidP="003044C0">
            <w:pPr>
              <w:rPr>
                <w:rFonts w:ascii="Times New Roman" w:hAnsi="Times New Roman" w:cs="Times New Roman"/>
                <w:sz w:val="22"/>
                <w:szCs w:val="22"/>
              </w:rPr>
            </w:pPr>
            <w:r>
              <w:rPr>
                <w:rFonts w:ascii="Times New Roman" w:hAnsi="Times New Roman" w:cs="Times New Roman"/>
                <w:sz w:val="22"/>
                <w:szCs w:val="22"/>
              </w:rPr>
              <w:t>Negative</w:t>
            </w:r>
          </w:p>
        </w:tc>
        <w:tc>
          <w:tcPr>
            <w:tcW w:w="2839" w:type="dxa"/>
            <w:shd w:val="clear" w:color="auto" w:fill="auto"/>
          </w:tcPr>
          <w:p w14:paraId="260C0634" w14:textId="5DFFD07C" w:rsidR="003464D7" w:rsidRPr="00AB00CE" w:rsidRDefault="00DA78BE" w:rsidP="003044C0">
            <w:pPr>
              <w:rPr>
                <w:rFonts w:ascii="Times New Roman" w:hAnsi="Times New Roman" w:cs="Times New Roman"/>
                <w:sz w:val="22"/>
                <w:szCs w:val="22"/>
              </w:rPr>
            </w:pPr>
            <w:r>
              <w:rPr>
                <w:rFonts w:ascii="Times New Roman" w:hAnsi="Times New Roman" w:cs="Times New Roman"/>
                <w:sz w:val="22"/>
                <w:szCs w:val="22"/>
              </w:rPr>
              <w:t>Altered mental status at admission; to rule out intracranial hemorrhage.</w:t>
            </w:r>
          </w:p>
        </w:tc>
        <w:tc>
          <w:tcPr>
            <w:tcW w:w="4892" w:type="dxa"/>
            <w:shd w:val="clear" w:color="auto" w:fill="auto"/>
          </w:tcPr>
          <w:p w14:paraId="08A1A4EC" w14:textId="3C40B1B9" w:rsidR="00DB7A1B" w:rsidRDefault="00DB7A1B" w:rsidP="00E701BC">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Confirms no ICH</w:t>
            </w:r>
          </w:p>
          <w:p w14:paraId="27EB2856" w14:textId="77777777" w:rsidR="003464D7" w:rsidRDefault="00E701BC" w:rsidP="00E701BC">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Continue to monitor for altered mental status</w:t>
            </w:r>
          </w:p>
          <w:p w14:paraId="3656BDC0" w14:textId="03773AAC" w:rsidR="00E701BC" w:rsidRPr="00E701BC" w:rsidRDefault="00E701BC" w:rsidP="00E701BC">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Neuro checks</w:t>
            </w:r>
          </w:p>
        </w:tc>
      </w:tr>
      <w:tr w:rsidR="00DA78BE" w:rsidRPr="00AB00CE" w14:paraId="3A5EE312" w14:textId="77777777" w:rsidTr="00D62B1F">
        <w:tc>
          <w:tcPr>
            <w:tcW w:w="1316" w:type="dxa"/>
            <w:shd w:val="clear" w:color="auto" w:fill="auto"/>
          </w:tcPr>
          <w:p w14:paraId="49F2AFC8" w14:textId="653A0A58" w:rsidR="00DA78BE" w:rsidRDefault="00DA78BE" w:rsidP="003044C0">
            <w:pPr>
              <w:rPr>
                <w:rFonts w:ascii="Times New Roman" w:hAnsi="Times New Roman" w:cs="Times New Roman"/>
                <w:sz w:val="22"/>
                <w:szCs w:val="22"/>
              </w:rPr>
            </w:pPr>
            <w:r>
              <w:rPr>
                <w:rFonts w:ascii="Times New Roman" w:hAnsi="Times New Roman" w:cs="Times New Roman"/>
                <w:sz w:val="22"/>
                <w:szCs w:val="22"/>
              </w:rPr>
              <w:t>Blood glucose levels</w:t>
            </w:r>
          </w:p>
        </w:tc>
        <w:tc>
          <w:tcPr>
            <w:tcW w:w="1463" w:type="dxa"/>
            <w:shd w:val="clear" w:color="auto" w:fill="auto"/>
          </w:tcPr>
          <w:p w14:paraId="452D73E3" w14:textId="77041A9B" w:rsidR="00DA78BE" w:rsidRDefault="006133D0" w:rsidP="003044C0">
            <w:pPr>
              <w:rPr>
                <w:rFonts w:ascii="Times New Roman" w:hAnsi="Times New Roman" w:cs="Times New Roman"/>
                <w:sz w:val="22"/>
                <w:szCs w:val="22"/>
              </w:rPr>
            </w:pPr>
            <w:r>
              <w:rPr>
                <w:rFonts w:ascii="Times New Roman" w:hAnsi="Times New Roman" w:cs="Times New Roman"/>
                <w:sz w:val="22"/>
                <w:szCs w:val="22"/>
              </w:rPr>
              <w:t>2/3/15</w:t>
            </w:r>
            <w:r w:rsidR="00DA78BE">
              <w:rPr>
                <w:rFonts w:ascii="Times New Roman" w:hAnsi="Times New Roman" w:cs="Times New Roman"/>
                <w:sz w:val="22"/>
                <w:szCs w:val="22"/>
              </w:rPr>
              <w:t>: 195</w:t>
            </w:r>
          </w:p>
          <w:p w14:paraId="7E4E6066" w14:textId="1A30E3F4" w:rsidR="00DA78BE" w:rsidRDefault="00DA78BE" w:rsidP="003044C0">
            <w:pPr>
              <w:rPr>
                <w:rFonts w:ascii="Times New Roman" w:hAnsi="Times New Roman" w:cs="Times New Roman"/>
                <w:sz w:val="22"/>
                <w:szCs w:val="22"/>
              </w:rPr>
            </w:pPr>
            <w:r>
              <w:rPr>
                <w:rFonts w:ascii="Times New Roman" w:hAnsi="Times New Roman" w:cs="Times New Roman"/>
                <w:sz w:val="22"/>
                <w:szCs w:val="22"/>
              </w:rPr>
              <w:t>2/4/15: 157</w:t>
            </w:r>
          </w:p>
        </w:tc>
        <w:tc>
          <w:tcPr>
            <w:tcW w:w="2648" w:type="dxa"/>
            <w:shd w:val="clear" w:color="auto" w:fill="auto"/>
          </w:tcPr>
          <w:p w14:paraId="1FD5139B" w14:textId="2C7CAEE8" w:rsidR="00DA78BE" w:rsidRDefault="006133D0" w:rsidP="003044C0">
            <w:pPr>
              <w:rPr>
                <w:rFonts w:ascii="Times New Roman" w:hAnsi="Times New Roman" w:cs="Times New Roman"/>
                <w:sz w:val="22"/>
                <w:szCs w:val="22"/>
              </w:rPr>
            </w:pPr>
            <w:r>
              <w:rPr>
                <w:rFonts w:ascii="Times New Roman" w:hAnsi="Times New Roman" w:cs="Times New Roman"/>
                <w:sz w:val="22"/>
                <w:szCs w:val="22"/>
              </w:rPr>
              <w:t>70 – 140 mg/dL</w:t>
            </w:r>
          </w:p>
        </w:tc>
        <w:tc>
          <w:tcPr>
            <w:tcW w:w="2839" w:type="dxa"/>
            <w:shd w:val="clear" w:color="auto" w:fill="auto"/>
          </w:tcPr>
          <w:p w14:paraId="4C5DE02C" w14:textId="6ED98B29" w:rsidR="00DA78BE" w:rsidRDefault="006133D0" w:rsidP="003044C0">
            <w:pPr>
              <w:rPr>
                <w:rFonts w:ascii="Times New Roman" w:hAnsi="Times New Roman" w:cs="Times New Roman"/>
                <w:sz w:val="22"/>
                <w:szCs w:val="22"/>
              </w:rPr>
            </w:pPr>
            <w:r>
              <w:rPr>
                <w:rFonts w:ascii="Times New Roman" w:hAnsi="Times New Roman" w:cs="Times New Roman"/>
                <w:sz w:val="22"/>
                <w:szCs w:val="22"/>
              </w:rPr>
              <w:t>Altered mental status at admission; patient also receiving steroids for respiratory failure and has antibiotics mixed with dextrose.</w:t>
            </w:r>
          </w:p>
        </w:tc>
        <w:tc>
          <w:tcPr>
            <w:tcW w:w="4892" w:type="dxa"/>
            <w:shd w:val="clear" w:color="auto" w:fill="auto"/>
          </w:tcPr>
          <w:p w14:paraId="1F2330F7" w14:textId="77777777" w:rsidR="00DA78BE" w:rsidRDefault="00E701BC" w:rsidP="00E701BC">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Alternate testing sites</w:t>
            </w:r>
          </w:p>
          <w:p w14:paraId="50D40328" w14:textId="77777777" w:rsidR="00E701BC" w:rsidRDefault="00E701BC" w:rsidP="00E701BC">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Administer insulin as needed per orders</w:t>
            </w:r>
          </w:p>
          <w:p w14:paraId="486DE109" w14:textId="2758CE96" w:rsidR="00E701BC" w:rsidRPr="00E701BC" w:rsidRDefault="00E701BC" w:rsidP="00E701BC">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Monitor patient’s wounds (delayed healing)</w:t>
            </w:r>
          </w:p>
        </w:tc>
      </w:tr>
      <w:tr w:rsidR="006133D0" w:rsidRPr="00AB00CE" w14:paraId="1F347DE3" w14:textId="77777777" w:rsidTr="00D62B1F">
        <w:tc>
          <w:tcPr>
            <w:tcW w:w="1316" w:type="dxa"/>
            <w:shd w:val="clear" w:color="auto" w:fill="auto"/>
          </w:tcPr>
          <w:p w14:paraId="5920BA59" w14:textId="259433AF" w:rsidR="006133D0" w:rsidRDefault="006133D0" w:rsidP="003044C0">
            <w:pPr>
              <w:rPr>
                <w:rFonts w:ascii="Times New Roman" w:hAnsi="Times New Roman" w:cs="Times New Roman"/>
                <w:sz w:val="22"/>
                <w:szCs w:val="22"/>
              </w:rPr>
            </w:pPr>
            <w:r>
              <w:rPr>
                <w:rFonts w:ascii="Times New Roman" w:hAnsi="Times New Roman" w:cs="Times New Roman"/>
                <w:sz w:val="22"/>
                <w:szCs w:val="22"/>
              </w:rPr>
              <w:t xml:space="preserve">Urinalysis (toxicology + </w:t>
            </w:r>
            <w:proofErr w:type="spellStart"/>
            <w:r>
              <w:rPr>
                <w:rFonts w:ascii="Times New Roman" w:hAnsi="Times New Roman" w:cs="Times New Roman"/>
                <w:sz w:val="22"/>
                <w:szCs w:val="22"/>
              </w:rPr>
              <w:t>EtOH</w:t>
            </w:r>
            <w:proofErr w:type="spellEnd"/>
            <w:r>
              <w:rPr>
                <w:rFonts w:ascii="Times New Roman" w:hAnsi="Times New Roman" w:cs="Times New Roman"/>
                <w:sz w:val="22"/>
                <w:szCs w:val="22"/>
              </w:rPr>
              <w:t>)</w:t>
            </w:r>
          </w:p>
        </w:tc>
        <w:tc>
          <w:tcPr>
            <w:tcW w:w="1463" w:type="dxa"/>
            <w:shd w:val="clear" w:color="auto" w:fill="auto"/>
          </w:tcPr>
          <w:p w14:paraId="5799DE0B" w14:textId="313FF669" w:rsidR="006133D0" w:rsidRDefault="006133D0" w:rsidP="003044C0">
            <w:pPr>
              <w:rPr>
                <w:rFonts w:ascii="Times New Roman" w:hAnsi="Times New Roman" w:cs="Times New Roman"/>
                <w:sz w:val="22"/>
                <w:szCs w:val="22"/>
              </w:rPr>
            </w:pPr>
            <w:r>
              <w:rPr>
                <w:rFonts w:ascii="Times New Roman" w:hAnsi="Times New Roman" w:cs="Times New Roman"/>
                <w:sz w:val="22"/>
                <w:szCs w:val="22"/>
              </w:rPr>
              <w:t>Negative</w:t>
            </w:r>
          </w:p>
        </w:tc>
        <w:tc>
          <w:tcPr>
            <w:tcW w:w="2648" w:type="dxa"/>
            <w:shd w:val="clear" w:color="auto" w:fill="auto"/>
          </w:tcPr>
          <w:p w14:paraId="44E8338C" w14:textId="7DDCEEE3" w:rsidR="006133D0" w:rsidRDefault="006133D0" w:rsidP="003044C0">
            <w:pPr>
              <w:rPr>
                <w:rFonts w:ascii="Times New Roman" w:hAnsi="Times New Roman" w:cs="Times New Roman"/>
                <w:sz w:val="22"/>
                <w:szCs w:val="22"/>
              </w:rPr>
            </w:pPr>
            <w:r>
              <w:rPr>
                <w:rFonts w:ascii="Times New Roman" w:hAnsi="Times New Roman" w:cs="Times New Roman"/>
                <w:sz w:val="22"/>
                <w:szCs w:val="22"/>
              </w:rPr>
              <w:t>Negative</w:t>
            </w:r>
          </w:p>
        </w:tc>
        <w:tc>
          <w:tcPr>
            <w:tcW w:w="2839" w:type="dxa"/>
            <w:shd w:val="clear" w:color="auto" w:fill="auto"/>
          </w:tcPr>
          <w:p w14:paraId="1B0E5CC0" w14:textId="1FC56504" w:rsidR="006133D0" w:rsidRDefault="006133D0" w:rsidP="003044C0">
            <w:pPr>
              <w:rPr>
                <w:rFonts w:ascii="Times New Roman" w:hAnsi="Times New Roman" w:cs="Times New Roman"/>
                <w:sz w:val="22"/>
                <w:szCs w:val="22"/>
              </w:rPr>
            </w:pPr>
            <w:r>
              <w:rPr>
                <w:rFonts w:ascii="Times New Roman" w:hAnsi="Times New Roman" w:cs="Times New Roman"/>
                <w:sz w:val="22"/>
                <w:szCs w:val="22"/>
              </w:rPr>
              <w:t>Altered mental status at admission</w:t>
            </w:r>
          </w:p>
        </w:tc>
        <w:tc>
          <w:tcPr>
            <w:tcW w:w="4892" w:type="dxa"/>
            <w:shd w:val="clear" w:color="auto" w:fill="auto"/>
          </w:tcPr>
          <w:p w14:paraId="1108F1E4" w14:textId="6CC06424" w:rsidR="006133D0" w:rsidRPr="004D4D0D" w:rsidRDefault="004D4D0D" w:rsidP="004D4D0D">
            <w:pPr>
              <w:pStyle w:val="ListParagraph"/>
              <w:numPr>
                <w:ilvl w:val="0"/>
                <w:numId w:val="27"/>
              </w:numPr>
              <w:ind w:left="171" w:hanging="189"/>
              <w:rPr>
                <w:rFonts w:ascii="Times New Roman" w:hAnsi="Times New Roman" w:cs="Times New Roman"/>
                <w:sz w:val="22"/>
                <w:szCs w:val="22"/>
              </w:rPr>
            </w:pPr>
            <w:r>
              <w:rPr>
                <w:rFonts w:ascii="Times New Roman" w:hAnsi="Times New Roman" w:cs="Times New Roman"/>
                <w:sz w:val="22"/>
                <w:szCs w:val="22"/>
              </w:rPr>
              <w:t>See interventions for “blood glucose levels” above.</w:t>
            </w:r>
          </w:p>
        </w:tc>
      </w:tr>
    </w:tbl>
    <w:p w14:paraId="037CA9D5" w14:textId="7BC39B7C" w:rsidR="00BD3080" w:rsidRPr="00AB00CE" w:rsidRDefault="00BD3080" w:rsidP="004B0F44">
      <w:pPr>
        <w:tabs>
          <w:tab w:val="left" w:pos="4539"/>
        </w:tabs>
        <w:rPr>
          <w:rFonts w:ascii="Times New Roman" w:hAnsi="Times New Roman" w:cs="Times New Roman"/>
          <w:caps/>
          <w:sz w:val="22"/>
          <w:szCs w:val="22"/>
        </w:rPr>
      </w:pPr>
    </w:p>
    <w:tbl>
      <w:tblPr>
        <w:tblStyle w:val="TableGrid"/>
        <w:tblW w:w="13158" w:type="dxa"/>
        <w:tblLook w:val="04A0" w:firstRow="1" w:lastRow="0" w:firstColumn="1" w:lastColumn="0" w:noHBand="0" w:noVBand="1"/>
      </w:tblPr>
      <w:tblGrid>
        <w:gridCol w:w="1315"/>
        <w:gridCol w:w="1316"/>
        <w:gridCol w:w="1316"/>
        <w:gridCol w:w="1316"/>
        <w:gridCol w:w="1316"/>
        <w:gridCol w:w="1315"/>
        <w:gridCol w:w="1316"/>
        <w:gridCol w:w="1316"/>
        <w:gridCol w:w="1316"/>
        <w:gridCol w:w="1316"/>
      </w:tblGrid>
      <w:tr w:rsidR="003044C0" w:rsidRPr="00AB00CE" w14:paraId="60483435" w14:textId="77777777" w:rsidTr="00313020">
        <w:trPr>
          <w:trHeight w:hRule="exact" w:val="2880"/>
        </w:trPr>
        <w:tc>
          <w:tcPr>
            <w:tcW w:w="13158" w:type="dxa"/>
            <w:gridSpan w:val="10"/>
            <w:vAlign w:val="center"/>
          </w:tcPr>
          <w:p w14:paraId="6501122B" w14:textId="0E4523CD" w:rsidR="003044C0" w:rsidRPr="00AB00CE" w:rsidRDefault="003044C0" w:rsidP="003044C0">
            <w:pPr>
              <w:tabs>
                <w:tab w:val="center" w:pos="6480"/>
              </w:tabs>
              <w:jc w:val="center"/>
              <w:outlineLvl w:val="0"/>
              <w:rPr>
                <w:rFonts w:ascii="Times New Roman" w:hAnsi="Times New Roman" w:cs="Times New Roman"/>
                <w:caps/>
                <w:sz w:val="32"/>
                <w:szCs w:val="32"/>
              </w:rPr>
            </w:pPr>
          </w:p>
          <w:p w14:paraId="1C65D3AF" w14:textId="469425FC" w:rsidR="003044C0" w:rsidRPr="00AB00CE" w:rsidRDefault="003044C0" w:rsidP="003044C0">
            <w:pPr>
              <w:tabs>
                <w:tab w:val="center" w:pos="6480"/>
              </w:tabs>
              <w:jc w:val="center"/>
              <w:outlineLvl w:val="0"/>
              <w:rPr>
                <w:rFonts w:ascii="Times New Roman" w:hAnsi="Times New Roman" w:cs="Times New Roman"/>
                <w:caps/>
                <w:sz w:val="32"/>
                <w:szCs w:val="32"/>
              </w:rPr>
            </w:pPr>
            <w:r w:rsidRPr="00AB00CE">
              <w:rPr>
                <w:rFonts w:ascii="Times New Roman" w:hAnsi="Times New Roman" w:cs="Times New Roman"/>
                <w:caps/>
                <w:sz w:val="32"/>
                <w:szCs w:val="32"/>
              </w:rPr>
              <w:t>ECG Strip</w:t>
            </w:r>
          </w:p>
          <w:p w14:paraId="4AC2E6CB" w14:textId="77777777" w:rsidR="003044C0" w:rsidRDefault="003044C0" w:rsidP="003044C0">
            <w:pPr>
              <w:tabs>
                <w:tab w:val="center" w:pos="6480"/>
              </w:tabs>
              <w:jc w:val="center"/>
              <w:outlineLvl w:val="0"/>
              <w:rPr>
                <w:rFonts w:ascii="Times New Roman" w:hAnsi="Times New Roman" w:cs="Times New Roman"/>
                <w:caps/>
                <w:sz w:val="22"/>
                <w:szCs w:val="22"/>
              </w:rPr>
            </w:pPr>
          </w:p>
          <w:p w14:paraId="321CE4AC" w14:textId="77777777" w:rsidR="006332F7" w:rsidRDefault="006332F7" w:rsidP="003044C0">
            <w:pPr>
              <w:tabs>
                <w:tab w:val="center" w:pos="6480"/>
              </w:tabs>
              <w:jc w:val="center"/>
              <w:outlineLvl w:val="0"/>
              <w:rPr>
                <w:rFonts w:ascii="Times New Roman" w:hAnsi="Times New Roman" w:cs="Times New Roman"/>
                <w:caps/>
                <w:sz w:val="22"/>
                <w:szCs w:val="22"/>
              </w:rPr>
            </w:pPr>
          </w:p>
          <w:p w14:paraId="62729197" w14:textId="77777777" w:rsidR="006332F7" w:rsidRPr="00AB00CE" w:rsidRDefault="006332F7" w:rsidP="003044C0">
            <w:pPr>
              <w:tabs>
                <w:tab w:val="center" w:pos="6480"/>
              </w:tabs>
              <w:jc w:val="center"/>
              <w:outlineLvl w:val="0"/>
              <w:rPr>
                <w:rFonts w:ascii="Times New Roman" w:hAnsi="Times New Roman" w:cs="Times New Roman"/>
                <w:caps/>
                <w:sz w:val="22"/>
                <w:szCs w:val="22"/>
              </w:rPr>
            </w:pPr>
            <w:bookmarkStart w:id="0" w:name="_GoBack"/>
            <w:bookmarkEnd w:id="0"/>
          </w:p>
        </w:tc>
      </w:tr>
      <w:tr w:rsidR="00313020" w:rsidRPr="00AB00CE" w14:paraId="7DF21211" w14:textId="77777777" w:rsidTr="00DD2C33">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Ex>
        <w:trPr>
          <w:trHeight w:val="155"/>
        </w:trPr>
        <w:tc>
          <w:tcPr>
            <w:tcW w:w="1315" w:type="dxa"/>
            <w:tcBorders>
              <w:left w:val="single" w:sz="4" w:space="0" w:color="auto"/>
              <w:right w:val="single" w:sz="4" w:space="0" w:color="auto"/>
            </w:tcBorders>
            <w:shd w:val="clear" w:color="auto" w:fill="FFCC99"/>
          </w:tcPr>
          <w:p w14:paraId="6D620F2B" w14:textId="77777777" w:rsidR="00313020" w:rsidRPr="00AB00CE" w:rsidRDefault="00313020" w:rsidP="00396158">
            <w:pPr>
              <w:jc w:val="center"/>
              <w:rPr>
                <w:rFonts w:ascii="Times New Roman" w:hAnsi="Times New Roman" w:cs="Times New Roman"/>
                <w:sz w:val="22"/>
                <w:szCs w:val="22"/>
              </w:rPr>
            </w:pPr>
            <w:r w:rsidRPr="00AB00CE">
              <w:rPr>
                <w:rFonts w:ascii="Times New Roman" w:hAnsi="Times New Roman" w:cs="Times New Roman"/>
                <w:sz w:val="22"/>
                <w:szCs w:val="22"/>
              </w:rPr>
              <w:t>HR</w:t>
            </w:r>
          </w:p>
        </w:tc>
        <w:tc>
          <w:tcPr>
            <w:tcW w:w="1316" w:type="dxa"/>
            <w:tcBorders>
              <w:right w:val="single" w:sz="4" w:space="0" w:color="auto"/>
            </w:tcBorders>
            <w:shd w:val="clear" w:color="auto" w:fill="FFCC99"/>
          </w:tcPr>
          <w:p w14:paraId="65ECC401" w14:textId="77777777" w:rsidR="00313020" w:rsidRPr="00AB00CE" w:rsidRDefault="00313020" w:rsidP="00396158">
            <w:pPr>
              <w:jc w:val="center"/>
              <w:rPr>
                <w:rFonts w:ascii="Times New Roman" w:hAnsi="Times New Roman" w:cs="Times New Roman"/>
                <w:sz w:val="22"/>
                <w:szCs w:val="22"/>
              </w:rPr>
            </w:pPr>
            <w:r w:rsidRPr="00AB00CE">
              <w:rPr>
                <w:rFonts w:ascii="Times New Roman" w:hAnsi="Times New Roman" w:cs="Times New Roman"/>
                <w:sz w:val="22"/>
                <w:szCs w:val="22"/>
              </w:rPr>
              <w:t>Rhythm</w:t>
            </w:r>
          </w:p>
        </w:tc>
        <w:tc>
          <w:tcPr>
            <w:tcW w:w="1316" w:type="dxa"/>
            <w:tcBorders>
              <w:right w:val="single" w:sz="4" w:space="0" w:color="auto"/>
            </w:tcBorders>
            <w:shd w:val="clear" w:color="auto" w:fill="FFCC99"/>
          </w:tcPr>
          <w:p w14:paraId="47283D0B" w14:textId="77777777" w:rsidR="00313020" w:rsidRPr="00AB00CE" w:rsidRDefault="00313020" w:rsidP="00396158">
            <w:pPr>
              <w:jc w:val="center"/>
              <w:rPr>
                <w:rFonts w:ascii="Times New Roman" w:hAnsi="Times New Roman" w:cs="Times New Roman"/>
                <w:sz w:val="22"/>
                <w:szCs w:val="22"/>
              </w:rPr>
            </w:pPr>
            <w:r w:rsidRPr="00AB00CE">
              <w:rPr>
                <w:rFonts w:ascii="Times New Roman" w:hAnsi="Times New Roman" w:cs="Times New Roman"/>
                <w:sz w:val="22"/>
                <w:szCs w:val="22"/>
              </w:rPr>
              <w:t>P wave</w:t>
            </w:r>
          </w:p>
        </w:tc>
        <w:tc>
          <w:tcPr>
            <w:tcW w:w="1316" w:type="dxa"/>
            <w:tcBorders>
              <w:right w:val="single" w:sz="4" w:space="0" w:color="auto"/>
            </w:tcBorders>
            <w:shd w:val="clear" w:color="auto" w:fill="FFCC99"/>
          </w:tcPr>
          <w:p w14:paraId="6DBAB14D" w14:textId="77777777" w:rsidR="00313020" w:rsidRPr="00AB00CE" w:rsidRDefault="00313020" w:rsidP="00396158">
            <w:pPr>
              <w:jc w:val="center"/>
              <w:rPr>
                <w:rFonts w:ascii="Times New Roman" w:hAnsi="Times New Roman" w:cs="Times New Roman"/>
                <w:sz w:val="22"/>
                <w:szCs w:val="22"/>
              </w:rPr>
            </w:pPr>
            <w:r w:rsidRPr="00AB00CE">
              <w:rPr>
                <w:rFonts w:ascii="Times New Roman" w:hAnsi="Times New Roman" w:cs="Times New Roman"/>
                <w:sz w:val="22"/>
                <w:szCs w:val="22"/>
              </w:rPr>
              <w:t>PR</w:t>
            </w:r>
          </w:p>
        </w:tc>
        <w:tc>
          <w:tcPr>
            <w:tcW w:w="1316" w:type="dxa"/>
            <w:tcBorders>
              <w:right w:val="single" w:sz="4" w:space="0" w:color="auto"/>
            </w:tcBorders>
            <w:shd w:val="clear" w:color="auto" w:fill="FFCC99"/>
          </w:tcPr>
          <w:p w14:paraId="2E30BCCD" w14:textId="77777777" w:rsidR="00313020" w:rsidRPr="00AB00CE" w:rsidRDefault="00313020" w:rsidP="00396158">
            <w:pPr>
              <w:jc w:val="center"/>
              <w:rPr>
                <w:rFonts w:ascii="Times New Roman" w:hAnsi="Times New Roman" w:cs="Times New Roman"/>
                <w:sz w:val="22"/>
                <w:szCs w:val="22"/>
              </w:rPr>
            </w:pPr>
            <w:r w:rsidRPr="00AB00CE">
              <w:rPr>
                <w:rFonts w:ascii="Times New Roman" w:hAnsi="Times New Roman" w:cs="Times New Roman"/>
                <w:sz w:val="22"/>
                <w:szCs w:val="22"/>
              </w:rPr>
              <w:t>QRS</w:t>
            </w:r>
          </w:p>
        </w:tc>
        <w:tc>
          <w:tcPr>
            <w:tcW w:w="1315" w:type="dxa"/>
            <w:tcBorders>
              <w:right w:val="single" w:sz="4" w:space="0" w:color="auto"/>
            </w:tcBorders>
            <w:shd w:val="clear" w:color="auto" w:fill="FFCC99"/>
          </w:tcPr>
          <w:p w14:paraId="1EC7D89F" w14:textId="1F96C02E" w:rsidR="00313020" w:rsidRPr="00AB00CE" w:rsidRDefault="00313020" w:rsidP="00396158">
            <w:pPr>
              <w:jc w:val="center"/>
              <w:rPr>
                <w:rFonts w:ascii="Times New Roman" w:hAnsi="Times New Roman" w:cs="Times New Roman"/>
                <w:sz w:val="22"/>
                <w:szCs w:val="22"/>
              </w:rPr>
            </w:pPr>
            <w:r w:rsidRPr="00AB00CE">
              <w:rPr>
                <w:rFonts w:ascii="Times New Roman" w:hAnsi="Times New Roman" w:cs="Times New Roman"/>
                <w:sz w:val="22"/>
                <w:szCs w:val="22"/>
              </w:rPr>
              <w:t>P</w:t>
            </w:r>
            <w:r w:rsidR="004B0F44" w:rsidRPr="00AB00CE">
              <w:rPr>
                <w:rFonts w:ascii="Times New Roman" w:hAnsi="Times New Roman" w:cs="Times New Roman"/>
                <w:sz w:val="22"/>
                <w:szCs w:val="22"/>
              </w:rPr>
              <w:t>:Q</w:t>
            </w:r>
            <w:r w:rsidRPr="00AB00CE">
              <w:rPr>
                <w:rFonts w:ascii="Times New Roman" w:hAnsi="Times New Roman" w:cs="Times New Roman"/>
                <w:sz w:val="22"/>
                <w:szCs w:val="22"/>
              </w:rPr>
              <w:t xml:space="preserve"> ratio</w:t>
            </w:r>
          </w:p>
        </w:tc>
        <w:tc>
          <w:tcPr>
            <w:tcW w:w="1316" w:type="dxa"/>
            <w:tcBorders>
              <w:right w:val="single" w:sz="4" w:space="0" w:color="auto"/>
            </w:tcBorders>
            <w:shd w:val="clear" w:color="auto" w:fill="FFCC99"/>
          </w:tcPr>
          <w:p w14:paraId="73CDFE8F" w14:textId="77777777" w:rsidR="00313020" w:rsidRPr="00AB00CE" w:rsidRDefault="00313020" w:rsidP="00396158">
            <w:pPr>
              <w:jc w:val="center"/>
              <w:rPr>
                <w:rFonts w:ascii="Times New Roman" w:hAnsi="Times New Roman" w:cs="Times New Roman"/>
                <w:sz w:val="22"/>
                <w:szCs w:val="22"/>
              </w:rPr>
            </w:pPr>
            <w:r w:rsidRPr="00AB00CE">
              <w:rPr>
                <w:rFonts w:ascii="Times New Roman" w:hAnsi="Times New Roman" w:cs="Times New Roman"/>
                <w:sz w:val="22"/>
                <w:szCs w:val="22"/>
              </w:rPr>
              <w:t>ST segment</w:t>
            </w:r>
          </w:p>
        </w:tc>
        <w:tc>
          <w:tcPr>
            <w:tcW w:w="1316" w:type="dxa"/>
            <w:tcBorders>
              <w:right w:val="single" w:sz="4" w:space="0" w:color="auto"/>
            </w:tcBorders>
            <w:shd w:val="clear" w:color="auto" w:fill="FFCC99"/>
          </w:tcPr>
          <w:p w14:paraId="40ABB9FF" w14:textId="77777777" w:rsidR="00313020" w:rsidRPr="00AB00CE" w:rsidRDefault="00313020" w:rsidP="00396158">
            <w:pPr>
              <w:jc w:val="center"/>
              <w:rPr>
                <w:rFonts w:ascii="Times New Roman" w:hAnsi="Times New Roman" w:cs="Times New Roman"/>
                <w:sz w:val="22"/>
                <w:szCs w:val="22"/>
              </w:rPr>
            </w:pPr>
            <w:r w:rsidRPr="00AB00CE">
              <w:rPr>
                <w:rFonts w:ascii="Times New Roman" w:hAnsi="Times New Roman" w:cs="Times New Roman"/>
                <w:sz w:val="22"/>
                <w:szCs w:val="22"/>
              </w:rPr>
              <w:t>T-wave</w:t>
            </w:r>
          </w:p>
        </w:tc>
        <w:tc>
          <w:tcPr>
            <w:tcW w:w="1316" w:type="dxa"/>
            <w:tcBorders>
              <w:right w:val="single" w:sz="4" w:space="0" w:color="auto"/>
            </w:tcBorders>
            <w:shd w:val="clear" w:color="auto" w:fill="FFCC99"/>
          </w:tcPr>
          <w:p w14:paraId="170B43D5" w14:textId="77777777" w:rsidR="00313020" w:rsidRPr="00AB00CE" w:rsidRDefault="00313020" w:rsidP="00396158">
            <w:pPr>
              <w:jc w:val="center"/>
              <w:rPr>
                <w:rFonts w:ascii="Times New Roman" w:hAnsi="Times New Roman" w:cs="Times New Roman"/>
                <w:sz w:val="22"/>
                <w:szCs w:val="22"/>
              </w:rPr>
            </w:pPr>
            <w:r w:rsidRPr="00AB00CE">
              <w:rPr>
                <w:rFonts w:ascii="Times New Roman" w:hAnsi="Times New Roman" w:cs="Times New Roman"/>
                <w:sz w:val="22"/>
                <w:szCs w:val="22"/>
              </w:rPr>
              <w:t>Q-T</w:t>
            </w:r>
          </w:p>
        </w:tc>
        <w:tc>
          <w:tcPr>
            <w:tcW w:w="1316" w:type="dxa"/>
            <w:tcBorders>
              <w:right w:val="single" w:sz="4" w:space="0" w:color="auto"/>
            </w:tcBorders>
            <w:shd w:val="clear" w:color="auto" w:fill="FFCC99"/>
          </w:tcPr>
          <w:p w14:paraId="2635EDD7" w14:textId="77777777" w:rsidR="00313020" w:rsidRPr="00AB00CE" w:rsidRDefault="00313020" w:rsidP="00396158">
            <w:pPr>
              <w:jc w:val="center"/>
              <w:rPr>
                <w:rFonts w:ascii="Times New Roman" w:hAnsi="Times New Roman" w:cs="Times New Roman"/>
                <w:sz w:val="22"/>
                <w:szCs w:val="22"/>
              </w:rPr>
            </w:pPr>
            <w:proofErr w:type="spellStart"/>
            <w:r w:rsidRPr="00AB00CE">
              <w:rPr>
                <w:rFonts w:ascii="Times New Roman" w:hAnsi="Times New Roman" w:cs="Times New Roman"/>
                <w:sz w:val="22"/>
                <w:szCs w:val="22"/>
              </w:rPr>
              <w:t>Ectopy</w:t>
            </w:r>
            <w:proofErr w:type="spellEnd"/>
          </w:p>
        </w:tc>
      </w:tr>
      <w:tr w:rsidR="00313020" w:rsidRPr="00AB00CE" w14:paraId="238DC1CF" w14:textId="77777777" w:rsidTr="00DD2C33">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Ex>
        <w:trPr>
          <w:trHeight w:val="155"/>
        </w:trPr>
        <w:tc>
          <w:tcPr>
            <w:tcW w:w="1315" w:type="dxa"/>
            <w:tcBorders>
              <w:left w:val="single" w:sz="4" w:space="0" w:color="auto"/>
              <w:right w:val="single" w:sz="4" w:space="0" w:color="auto"/>
            </w:tcBorders>
            <w:shd w:val="clear" w:color="auto" w:fill="FFCC99"/>
          </w:tcPr>
          <w:p w14:paraId="697410EB" w14:textId="561AFCF2" w:rsidR="00313020" w:rsidRPr="00AB00CE" w:rsidRDefault="005F6C0F" w:rsidP="00396158">
            <w:pPr>
              <w:jc w:val="center"/>
              <w:rPr>
                <w:rFonts w:ascii="Times New Roman" w:hAnsi="Times New Roman" w:cs="Times New Roman"/>
                <w:sz w:val="22"/>
                <w:szCs w:val="22"/>
              </w:rPr>
            </w:pPr>
            <w:r>
              <w:rPr>
                <w:rFonts w:ascii="Times New Roman" w:hAnsi="Times New Roman" w:cs="Times New Roman"/>
                <w:sz w:val="22"/>
                <w:szCs w:val="22"/>
              </w:rPr>
              <w:t>71</w:t>
            </w:r>
          </w:p>
        </w:tc>
        <w:tc>
          <w:tcPr>
            <w:tcW w:w="1316" w:type="dxa"/>
            <w:tcBorders>
              <w:right w:val="single" w:sz="4" w:space="0" w:color="auto"/>
            </w:tcBorders>
            <w:shd w:val="clear" w:color="auto" w:fill="FFCC99"/>
          </w:tcPr>
          <w:p w14:paraId="24B9FB70" w14:textId="3F9F3359" w:rsidR="00313020" w:rsidRPr="00AB00CE" w:rsidRDefault="00B77109" w:rsidP="00396158">
            <w:pPr>
              <w:jc w:val="center"/>
              <w:rPr>
                <w:rFonts w:ascii="Times New Roman" w:hAnsi="Times New Roman" w:cs="Times New Roman"/>
                <w:sz w:val="22"/>
                <w:szCs w:val="22"/>
              </w:rPr>
            </w:pPr>
            <w:r>
              <w:rPr>
                <w:rFonts w:ascii="Times New Roman" w:hAnsi="Times New Roman" w:cs="Times New Roman"/>
                <w:sz w:val="22"/>
                <w:szCs w:val="22"/>
              </w:rPr>
              <w:t>regular</w:t>
            </w:r>
          </w:p>
        </w:tc>
        <w:tc>
          <w:tcPr>
            <w:tcW w:w="1316" w:type="dxa"/>
            <w:tcBorders>
              <w:right w:val="single" w:sz="4" w:space="0" w:color="auto"/>
            </w:tcBorders>
            <w:shd w:val="clear" w:color="auto" w:fill="FFCC99"/>
          </w:tcPr>
          <w:p w14:paraId="2DDB0A2B" w14:textId="12829179" w:rsidR="00B77109" w:rsidRDefault="00B77109" w:rsidP="00396158">
            <w:pPr>
              <w:jc w:val="center"/>
              <w:rPr>
                <w:rFonts w:ascii="Times New Roman" w:hAnsi="Times New Roman" w:cs="Times New Roman"/>
                <w:sz w:val="22"/>
                <w:szCs w:val="22"/>
              </w:rPr>
            </w:pPr>
            <w:r>
              <w:rPr>
                <w:rFonts w:ascii="Times New Roman" w:hAnsi="Times New Roman" w:cs="Times New Roman"/>
                <w:sz w:val="22"/>
                <w:szCs w:val="22"/>
              </w:rPr>
              <w:t xml:space="preserve">normal; </w:t>
            </w:r>
          </w:p>
          <w:p w14:paraId="0DEFB907" w14:textId="7AFBC0E8" w:rsidR="00313020" w:rsidRPr="00AB00CE" w:rsidRDefault="00B77109" w:rsidP="00396158">
            <w:pPr>
              <w:jc w:val="center"/>
              <w:rPr>
                <w:rFonts w:ascii="Times New Roman" w:hAnsi="Times New Roman" w:cs="Times New Roman"/>
                <w:sz w:val="22"/>
                <w:szCs w:val="22"/>
              </w:rPr>
            </w:pPr>
            <w:r w:rsidRPr="00B77109">
              <w:rPr>
                <w:rFonts w:ascii="Times New Roman" w:hAnsi="Times New Roman" w:cs="Times New Roman"/>
                <w:sz w:val="20"/>
                <w:szCs w:val="22"/>
              </w:rPr>
              <w:t>1 inverted on early beat</w:t>
            </w:r>
          </w:p>
        </w:tc>
        <w:tc>
          <w:tcPr>
            <w:tcW w:w="1316" w:type="dxa"/>
            <w:tcBorders>
              <w:right w:val="single" w:sz="4" w:space="0" w:color="auto"/>
            </w:tcBorders>
            <w:shd w:val="clear" w:color="auto" w:fill="FFCC99"/>
          </w:tcPr>
          <w:p w14:paraId="409A0401" w14:textId="32D300AD" w:rsidR="00313020" w:rsidRPr="00AB00CE" w:rsidRDefault="003B7651" w:rsidP="00396158">
            <w:pPr>
              <w:jc w:val="center"/>
              <w:rPr>
                <w:rFonts w:ascii="Times New Roman" w:hAnsi="Times New Roman" w:cs="Times New Roman"/>
                <w:sz w:val="22"/>
                <w:szCs w:val="22"/>
              </w:rPr>
            </w:pPr>
            <w:r>
              <w:rPr>
                <w:rFonts w:ascii="Times New Roman" w:hAnsi="Times New Roman" w:cs="Times New Roman"/>
                <w:sz w:val="22"/>
                <w:szCs w:val="22"/>
              </w:rPr>
              <w:t>0.10 s</w:t>
            </w:r>
          </w:p>
        </w:tc>
        <w:tc>
          <w:tcPr>
            <w:tcW w:w="1316" w:type="dxa"/>
            <w:tcBorders>
              <w:right w:val="single" w:sz="4" w:space="0" w:color="auto"/>
            </w:tcBorders>
            <w:shd w:val="clear" w:color="auto" w:fill="FFCC99"/>
          </w:tcPr>
          <w:p w14:paraId="6F98789F" w14:textId="63CDBEBE" w:rsidR="00313020" w:rsidRPr="00AB00CE" w:rsidRDefault="003B7651" w:rsidP="00396158">
            <w:pPr>
              <w:jc w:val="center"/>
              <w:rPr>
                <w:rFonts w:ascii="Times New Roman" w:hAnsi="Times New Roman" w:cs="Times New Roman"/>
                <w:sz w:val="22"/>
                <w:szCs w:val="22"/>
              </w:rPr>
            </w:pPr>
            <w:r>
              <w:rPr>
                <w:rFonts w:ascii="Times New Roman" w:hAnsi="Times New Roman" w:cs="Times New Roman"/>
                <w:sz w:val="22"/>
                <w:szCs w:val="22"/>
              </w:rPr>
              <w:t>0.05 s</w:t>
            </w:r>
          </w:p>
        </w:tc>
        <w:tc>
          <w:tcPr>
            <w:tcW w:w="1315" w:type="dxa"/>
            <w:tcBorders>
              <w:right w:val="single" w:sz="4" w:space="0" w:color="auto"/>
            </w:tcBorders>
            <w:shd w:val="clear" w:color="auto" w:fill="FFCC99"/>
          </w:tcPr>
          <w:p w14:paraId="475858EF" w14:textId="7C1E2E4B" w:rsidR="00313020" w:rsidRPr="00AB00CE" w:rsidRDefault="003B7651" w:rsidP="00396158">
            <w:pPr>
              <w:jc w:val="center"/>
              <w:rPr>
                <w:rFonts w:ascii="Times New Roman" w:hAnsi="Times New Roman" w:cs="Times New Roman"/>
                <w:sz w:val="22"/>
                <w:szCs w:val="22"/>
              </w:rPr>
            </w:pPr>
            <w:r>
              <w:rPr>
                <w:rFonts w:ascii="Times New Roman" w:hAnsi="Times New Roman" w:cs="Times New Roman"/>
                <w:sz w:val="22"/>
                <w:szCs w:val="22"/>
              </w:rPr>
              <w:t>1:1</w:t>
            </w:r>
          </w:p>
        </w:tc>
        <w:tc>
          <w:tcPr>
            <w:tcW w:w="1316" w:type="dxa"/>
            <w:tcBorders>
              <w:right w:val="single" w:sz="4" w:space="0" w:color="auto"/>
            </w:tcBorders>
            <w:shd w:val="clear" w:color="auto" w:fill="FFCC99"/>
          </w:tcPr>
          <w:p w14:paraId="23589554" w14:textId="5981B200" w:rsidR="00313020" w:rsidRPr="00AB00CE" w:rsidRDefault="003B7651" w:rsidP="00396158">
            <w:pPr>
              <w:jc w:val="center"/>
              <w:rPr>
                <w:rFonts w:ascii="Times New Roman" w:hAnsi="Times New Roman" w:cs="Times New Roman"/>
                <w:sz w:val="22"/>
                <w:szCs w:val="22"/>
              </w:rPr>
            </w:pPr>
            <w:r>
              <w:rPr>
                <w:rFonts w:ascii="Times New Roman" w:hAnsi="Times New Roman" w:cs="Times New Roman"/>
                <w:sz w:val="22"/>
                <w:szCs w:val="22"/>
              </w:rPr>
              <w:t xml:space="preserve">Normal </w:t>
            </w:r>
            <w:r w:rsidRPr="00B77109">
              <w:rPr>
                <w:rFonts w:ascii="Times New Roman" w:hAnsi="Times New Roman" w:cs="Times New Roman"/>
                <w:sz w:val="20"/>
                <w:szCs w:val="22"/>
              </w:rPr>
              <w:t>(no elevation</w:t>
            </w:r>
            <w:r w:rsidR="00B77109" w:rsidRPr="00B77109">
              <w:rPr>
                <w:rFonts w:ascii="Times New Roman" w:hAnsi="Times New Roman" w:cs="Times New Roman"/>
                <w:sz w:val="20"/>
                <w:szCs w:val="22"/>
              </w:rPr>
              <w:t xml:space="preserve"> or depression</w:t>
            </w:r>
            <w:r w:rsidRPr="00B77109">
              <w:rPr>
                <w:rFonts w:ascii="Times New Roman" w:hAnsi="Times New Roman" w:cs="Times New Roman"/>
                <w:sz w:val="20"/>
                <w:szCs w:val="22"/>
              </w:rPr>
              <w:t>)</w:t>
            </w:r>
          </w:p>
        </w:tc>
        <w:tc>
          <w:tcPr>
            <w:tcW w:w="1316" w:type="dxa"/>
            <w:tcBorders>
              <w:right w:val="single" w:sz="4" w:space="0" w:color="auto"/>
            </w:tcBorders>
            <w:shd w:val="clear" w:color="auto" w:fill="FFCC99"/>
          </w:tcPr>
          <w:p w14:paraId="18657C74" w14:textId="223DA4A7" w:rsidR="00313020" w:rsidRPr="00AB00CE" w:rsidRDefault="003B7651" w:rsidP="00396158">
            <w:pPr>
              <w:jc w:val="center"/>
              <w:rPr>
                <w:rFonts w:ascii="Times New Roman" w:hAnsi="Times New Roman" w:cs="Times New Roman"/>
                <w:sz w:val="22"/>
                <w:szCs w:val="22"/>
              </w:rPr>
            </w:pPr>
            <w:r>
              <w:rPr>
                <w:rFonts w:ascii="Times New Roman" w:hAnsi="Times New Roman" w:cs="Times New Roman"/>
                <w:sz w:val="22"/>
                <w:szCs w:val="22"/>
              </w:rPr>
              <w:t>normal</w:t>
            </w:r>
          </w:p>
        </w:tc>
        <w:tc>
          <w:tcPr>
            <w:tcW w:w="1316" w:type="dxa"/>
            <w:tcBorders>
              <w:right w:val="single" w:sz="4" w:space="0" w:color="auto"/>
            </w:tcBorders>
            <w:shd w:val="clear" w:color="auto" w:fill="FFCC99"/>
          </w:tcPr>
          <w:p w14:paraId="086425D1" w14:textId="671B6D51" w:rsidR="00313020" w:rsidRPr="00AB00CE" w:rsidRDefault="003B7651" w:rsidP="00396158">
            <w:pPr>
              <w:jc w:val="center"/>
              <w:rPr>
                <w:rFonts w:ascii="Times New Roman" w:hAnsi="Times New Roman" w:cs="Times New Roman"/>
                <w:sz w:val="22"/>
                <w:szCs w:val="22"/>
              </w:rPr>
            </w:pPr>
            <w:r>
              <w:rPr>
                <w:rFonts w:ascii="Times New Roman" w:hAnsi="Times New Roman" w:cs="Times New Roman"/>
                <w:sz w:val="22"/>
                <w:szCs w:val="22"/>
              </w:rPr>
              <w:t>0.38 s</w:t>
            </w:r>
          </w:p>
        </w:tc>
        <w:tc>
          <w:tcPr>
            <w:tcW w:w="1316" w:type="dxa"/>
            <w:tcBorders>
              <w:right w:val="single" w:sz="4" w:space="0" w:color="auto"/>
            </w:tcBorders>
            <w:shd w:val="clear" w:color="auto" w:fill="FFCC99"/>
          </w:tcPr>
          <w:p w14:paraId="050B74D5" w14:textId="5E8DB6C1" w:rsidR="00313020" w:rsidRPr="00AB00CE" w:rsidRDefault="0047135D" w:rsidP="00396158">
            <w:pPr>
              <w:jc w:val="center"/>
              <w:rPr>
                <w:rFonts w:ascii="Times New Roman" w:hAnsi="Times New Roman" w:cs="Times New Roman"/>
                <w:sz w:val="22"/>
                <w:szCs w:val="22"/>
              </w:rPr>
            </w:pPr>
            <w:r>
              <w:rPr>
                <w:rFonts w:ascii="Times New Roman" w:hAnsi="Times New Roman" w:cs="Times New Roman"/>
                <w:sz w:val="22"/>
                <w:szCs w:val="22"/>
              </w:rPr>
              <w:t>PJ</w:t>
            </w:r>
            <w:r w:rsidR="00DB0DA2">
              <w:rPr>
                <w:rFonts w:ascii="Times New Roman" w:hAnsi="Times New Roman" w:cs="Times New Roman"/>
                <w:sz w:val="22"/>
                <w:szCs w:val="22"/>
              </w:rPr>
              <w:t>Cs</w:t>
            </w:r>
          </w:p>
        </w:tc>
      </w:tr>
      <w:tr w:rsidR="00313020" w:rsidRPr="00AB00CE" w14:paraId="7DE0EE20" w14:textId="77777777" w:rsidTr="00384E66">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Ex>
        <w:trPr>
          <w:trHeight w:val="155"/>
        </w:trPr>
        <w:tc>
          <w:tcPr>
            <w:tcW w:w="13158" w:type="dxa"/>
            <w:gridSpan w:val="10"/>
            <w:tcBorders>
              <w:left w:val="single" w:sz="4" w:space="0" w:color="auto"/>
              <w:right w:val="single" w:sz="4" w:space="0" w:color="auto"/>
            </w:tcBorders>
            <w:shd w:val="clear" w:color="auto" w:fill="auto"/>
          </w:tcPr>
          <w:p w14:paraId="36138129" w14:textId="3035A469" w:rsidR="009117DF" w:rsidRDefault="00313020" w:rsidP="00313020">
            <w:pPr>
              <w:rPr>
                <w:rFonts w:ascii="Times New Roman" w:hAnsi="Times New Roman" w:cs="Times New Roman"/>
                <w:sz w:val="22"/>
                <w:szCs w:val="22"/>
              </w:rPr>
            </w:pPr>
            <w:r w:rsidRPr="00B77109">
              <w:rPr>
                <w:rFonts w:ascii="Times New Roman" w:hAnsi="Times New Roman" w:cs="Times New Roman"/>
                <w:b/>
                <w:sz w:val="22"/>
                <w:szCs w:val="22"/>
              </w:rPr>
              <w:t>Interpretation</w:t>
            </w:r>
            <w:r w:rsidRPr="00AB00CE">
              <w:rPr>
                <w:rFonts w:ascii="Times New Roman" w:hAnsi="Times New Roman" w:cs="Times New Roman"/>
                <w:sz w:val="22"/>
                <w:szCs w:val="22"/>
              </w:rPr>
              <w:t>:</w:t>
            </w:r>
            <w:r w:rsidR="00CD06B6">
              <w:rPr>
                <w:rFonts w:ascii="Times New Roman" w:hAnsi="Times New Roman" w:cs="Times New Roman"/>
                <w:sz w:val="22"/>
                <w:szCs w:val="22"/>
              </w:rPr>
              <w:t xml:space="preserve">  </w:t>
            </w:r>
            <w:r w:rsidR="003B7651" w:rsidRPr="00CD06B6">
              <w:rPr>
                <w:rFonts w:ascii="Times New Roman" w:hAnsi="Times New Roman" w:cs="Times New Roman"/>
                <w:sz w:val="22"/>
                <w:szCs w:val="22"/>
                <w:highlight w:val="yellow"/>
              </w:rPr>
              <w:t>Normal sinus rhythm with PJ</w:t>
            </w:r>
            <w:r w:rsidR="00DB0DA2" w:rsidRPr="00CD06B6">
              <w:rPr>
                <w:rFonts w:ascii="Times New Roman" w:hAnsi="Times New Roman" w:cs="Times New Roman"/>
                <w:sz w:val="22"/>
                <w:szCs w:val="22"/>
                <w:highlight w:val="yellow"/>
              </w:rPr>
              <w:t>Cs</w:t>
            </w:r>
          </w:p>
          <w:p w14:paraId="20C698CF" w14:textId="2C39A3EB" w:rsidR="00B77109" w:rsidRPr="00AB00CE" w:rsidRDefault="00B77109" w:rsidP="00313020">
            <w:pPr>
              <w:rPr>
                <w:rFonts w:ascii="Times New Roman" w:hAnsi="Times New Roman" w:cs="Times New Roman"/>
                <w:sz w:val="22"/>
                <w:szCs w:val="22"/>
              </w:rPr>
            </w:pPr>
            <w:r w:rsidRPr="00B77109">
              <w:rPr>
                <w:rFonts w:ascii="Times New Roman" w:hAnsi="Times New Roman" w:cs="Times New Roman"/>
                <w:b/>
                <w:sz w:val="22"/>
                <w:szCs w:val="22"/>
              </w:rPr>
              <w:t>Side note:</w:t>
            </w:r>
            <w:r>
              <w:rPr>
                <w:rFonts w:ascii="Times New Roman" w:hAnsi="Times New Roman" w:cs="Times New Roman"/>
                <w:sz w:val="22"/>
                <w:szCs w:val="22"/>
              </w:rPr>
              <w:t xml:space="preserve"> I tried my hardest to get lead II to come down on the strip and even asked the </w:t>
            </w:r>
            <w:r w:rsidR="0047135D">
              <w:rPr>
                <w:rFonts w:ascii="Times New Roman" w:hAnsi="Times New Roman" w:cs="Times New Roman"/>
                <w:sz w:val="22"/>
                <w:szCs w:val="22"/>
              </w:rPr>
              <w:t>“</w:t>
            </w:r>
            <w:r>
              <w:rPr>
                <w:rFonts w:ascii="Times New Roman" w:hAnsi="Times New Roman" w:cs="Times New Roman"/>
                <w:sz w:val="22"/>
                <w:szCs w:val="22"/>
              </w:rPr>
              <w:t>famous</w:t>
            </w:r>
            <w:r w:rsidR="0047135D">
              <w:rPr>
                <w:rFonts w:ascii="Times New Roman" w:hAnsi="Times New Roman" w:cs="Times New Roman"/>
                <w:sz w:val="22"/>
                <w:szCs w:val="22"/>
              </w:rPr>
              <w:t>”</w:t>
            </w:r>
            <w:r>
              <w:rPr>
                <w:rFonts w:ascii="Times New Roman" w:hAnsi="Times New Roman" w:cs="Times New Roman"/>
                <w:sz w:val="22"/>
                <w:szCs w:val="22"/>
              </w:rPr>
              <w:t xml:space="preserve"> Frank to help me, but even he couldn’t figure it out! Sorry </w:t>
            </w:r>
            <w:r w:rsidRPr="00B77109">
              <w:rPr>
                <w:rFonts w:ascii="Times New Roman" w:hAnsi="Times New Roman" w:cs="Times New Roman"/>
                <w:sz w:val="22"/>
                <w:szCs w:val="22"/>
              </w:rPr>
              <w:sym w:font="Wingdings" w:char="F04C"/>
            </w:r>
          </w:p>
        </w:tc>
      </w:tr>
    </w:tbl>
    <w:p w14:paraId="1D4E4FCE" w14:textId="77777777" w:rsidR="00313020" w:rsidRPr="00AB00CE" w:rsidRDefault="00313020">
      <w:pPr>
        <w:rPr>
          <w:sz w:val="22"/>
          <w:szCs w:val="22"/>
        </w:rPr>
      </w:pPr>
    </w:p>
    <w:p w14:paraId="7F723104" w14:textId="3342E13E" w:rsidR="003044C0" w:rsidRPr="00AB00CE" w:rsidRDefault="00BD3080" w:rsidP="003044C0">
      <w:pPr>
        <w:tabs>
          <w:tab w:val="center" w:pos="6480"/>
        </w:tabs>
        <w:jc w:val="center"/>
        <w:outlineLvl w:val="0"/>
        <w:rPr>
          <w:rFonts w:ascii="Times New Roman" w:hAnsi="Times New Roman" w:cs="Times New Roman"/>
          <w:b/>
          <w:caps/>
          <w:sz w:val="32"/>
          <w:szCs w:val="32"/>
          <w:shd w:val="clear" w:color="auto" w:fill="E5DFEC" w:themeFill="accent4" w:themeFillTint="33"/>
        </w:rPr>
      </w:pPr>
      <w:r w:rsidRPr="00AB00CE">
        <w:rPr>
          <w:rFonts w:ascii="Times New Roman" w:hAnsi="Times New Roman" w:cs="Times New Roman"/>
          <w:b/>
          <w:caps/>
          <w:sz w:val="32"/>
          <w:szCs w:val="32"/>
          <w:shd w:val="clear" w:color="auto" w:fill="E5DFEC" w:themeFill="accent4" w:themeFillTint="33"/>
        </w:rPr>
        <w:t xml:space="preserve">Six </w:t>
      </w:r>
      <w:r w:rsidR="00017434" w:rsidRPr="00AB00CE">
        <w:rPr>
          <w:rFonts w:ascii="Times New Roman" w:hAnsi="Times New Roman" w:cs="Times New Roman"/>
          <w:b/>
          <w:caps/>
          <w:sz w:val="32"/>
          <w:szCs w:val="32"/>
          <w:shd w:val="clear" w:color="auto" w:fill="E5DFEC" w:themeFill="accent4" w:themeFillTint="33"/>
        </w:rPr>
        <w:t>Schelued m</w:t>
      </w:r>
      <w:r w:rsidR="003044C0" w:rsidRPr="00AB00CE">
        <w:rPr>
          <w:rFonts w:ascii="Times New Roman" w:hAnsi="Times New Roman" w:cs="Times New Roman"/>
          <w:b/>
          <w:caps/>
          <w:sz w:val="32"/>
          <w:szCs w:val="32"/>
          <w:shd w:val="clear" w:color="auto" w:fill="E5DFEC" w:themeFill="accent4" w:themeFillTint="33"/>
        </w:rPr>
        <w:t>edications</w:t>
      </w:r>
      <w:r w:rsidR="009117DF" w:rsidRPr="00AB00CE">
        <w:rPr>
          <w:rFonts w:ascii="Times New Roman" w:hAnsi="Times New Roman" w:cs="Times New Roman"/>
          <w:b/>
          <w:caps/>
          <w:sz w:val="32"/>
          <w:szCs w:val="32"/>
          <w:shd w:val="clear" w:color="auto" w:fill="E5DFEC" w:themeFill="accent4" w:themeFillTint="33"/>
        </w:rPr>
        <w:t xml:space="preserve"> and IV Fluids</w:t>
      </w:r>
    </w:p>
    <w:p w14:paraId="77EF6915" w14:textId="758D1752" w:rsidR="004B0F44" w:rsidRPr="00AB00CE" w:rsidRDefault="004B0F44" w:rsidP="004B0F44">
      <w:pPr>
        <w:shd w:val="clear" w:color="auto" w:fill="E5DFEC" w:themeFill="accent4" w:themeFillTint="33"/>
        <w:tabs>
          <w:tab w:val="center" w:pos="6480"/>
        </w:tabs>
        <w:spacing w:before="120" w:after="120"/>
        <w:outlineLvl w:val="0"/>
        <w:rPr>
          <w:rFonts w:ascii="Times New Roman" w:hAnsi="Times New Roman" w:cs="Times New Roman"/>
          <w:caps/>
          <w:sz w:val="22"/>
          <w:szCs w:val="22"/>
        </w:rPr>
      </w:pPr>
      <w:r w:rsidRPr="00AB00CE">
        <w:rPr>
          <w:rFonts w:ascii="Times New Roman" w:hAnsi="Times New Roman" w:cs="Times New Roman"/>
          <w:sz w:val="22"/>
          <w:szCs w:val="22"/>
        </w:rPr>
        <w:t xml:space="preserve">Include </w:t>
      </w:r>
      <w:r w:rsidR="00E37AAC">
        <w:rPr>
          <w:rFonts w:ascii="Times New Roman" w:hAnsi="Times New Roman" w:cs="Times New Roman"/>
          <w:b/>
          <w:sz w:val="22"/>
          <w:szCs w:val="22"/>
        </w:rPr>
        <w:t>all</w:t>
      </w:r>
      <w:r w:rsidRPr="00AB00CE">
        <w:rPr>
          <w:rFonts w:ascii="Times New Roman" w:hAnsi="Times New Roman" w:cs="Times New Roman"/>
          <w:sz w:val="22"/>
          <w:szCs w:val="22"/>
        </w:rPr>
        <w:t xml:space="preserve"> </w:t>
      </w:r>
      <w:r w:rsidRPr="00AB00CE">
        <w:rPr>
          <w:rFonts w:ascii="Times New Roman" w:hAnsi="Times New Roman" w:cs="Times New Roman"/>
          <w:b/>
          <w:sz w:val="22"/>
          <w:szCs w:val="22"/>
          <w:u w:val="single"/>
        </w:rPr>
        <w:t>scheduled</w:t>
      </w:r>
      <w:r w:rsidRPr="00AB00CE">
        <w:rPr>
          <w:rFonts w:ascii="Times New Roman" w:hAnsi="Times New Roman" w:cs="Times New Roman"/>
          <w:sz w:val="22"/>
          <w:szCs w:val="22"/>
        </w:rPr>
        <w:t xml:space="preserve"> medications</w:t>
      </w:r>
      <w:r w:rsidR="00E37AAC">
        <w:rPr>
          <w:rFonts w:ascii="Times New Roman" w:hAnsi="Times New Roman" w:cs="Times New Roman"/>
          <w:sz w:val="22"/>
          <w:szCs w:val="22"/>
        </w:rPr>
        <w:t xml:space="preserve"> and the </w:t>
      </w:r>
      <w:r w:rsidR="00E37AAC">
        <w:rPr>
          <w:rFonts w:ascii="Times New Roman" w:hAnsi="Times New Roman" w:cs="Times New Roman"/>
          <w:b/>
          <w:sz w:val="22"/>
          <w:szCs w:val="22"/>
          <w:u w:val="single"/>
        </w:rPr>
        <w:t>PRN</w:t>
      </w:r>
      <w:r w:rsidR="00E37AAC">
        <w:rPr>
          <w:rFonts w:ascii="Times New Roman" w:hAnsi="Times New Roman" w:cs="Times New Roman"/>
          <w:b/>
          <w:sz w:val="22"/>
          <w:szCs w:val="22"/>
        </w:rPr>
        <w:t xml:space="preserve"> </w:t>
      </w:r>
      <w:r w:rsidR="00E37AAC" w:rsidRPr="00E37AAC">
        <w:rPr>
          <w:rFonts w:ascii="Times New Roman" w:hAnsi="Times New Roman" w:cs="Times New Roman"/>
          <w:sz w:val="22"/>
          <w:szCs w:val="22"/>
        </w:rPr>
        <w:t>if administered</w:t>
      </w:r>
      <w:r w:rsidR="007618DA" w:rsidRPr="00AB00CE">
        <w:rPr>
          <w:rFonts w:ascii="Times New Roman" w:hAnsi="Times New Roman" w:cs="Times New Roman"/>
          <w:sz w:val="22"/>
          <w:szCs w:val="22"/>
        </w:rPr>
        <w:t xml:space="preserve">. </w:t>
      </w:r>
      <w:r w:rsidRPr="00AB00CE">
        <w:rPr>
          <w:rStyle w:val="st"/>
          <w:rFonts w:ascii="Times New Roman" w:hAnsi="Times New Roman" w:cs="Times New Roman"/>
          <w:b/>
          <w:sz w:val="22"/>
          <w:szCs w:val="22"/>
        </w:rPr>
        <w:t xml:space="preserve">Total </w:t>
      </w:r>
      <w:r w:rsidR="00E37AAC">
        <w:rPr>
          <w:rStyle w:val="st"/>
          <w:rFonts w:ascii="Times New Roman" w:hAnsi="Times New Roman" w:cs="Times New Roman"/>
          <w:b/>
          <w:sz w:val="22"/>
          <w:szCs w:val="22"/>
        </w:rPr>
        <w:t>6</w:t>
      </w:r>
      <w:r w:rsidRPr="00AB00CE">
        <w:rPr>
          <w:rStyle w:val="st"/>
          <w:rFonts w:ascii="Times New Roman" w:hAnsi="Times New Roman" w:cs="Times New Roman"/>
          <w:b/>
          <w:sz w:val="22"/>
          <w:szCs w:val="22"/>
        </w:rPr>
        <w:t>.0 points</w:t>
      </w:r>
      <w:r w:rsidR="00E37AAC">
        <w:rPr>
          <w:rStyle w:val="st"/>
          <w:rFonts w:ascii="Times New Roman" w:hAnsi="Times New Roman" w:cs="Times New Roman"/>
          <w:b/>
          <w:sz w:val="22"/>
          <w:szCs w:val="22"/>
        </w:rPr>
        <w:t>.</w:t>
      </w:r>
    </w:p>
    <w:tbl>
      <w:tblPr>
        <w:tblStyle w:val="ColorfulGrid-Accent4"/>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9360"/>
      </w:tblGrid>
      <w:tr w:rsidR="00DC60B4" w:rsidRPr="00AB00CE" w14:paraId="55A61E0E" w14:textId="77777777" w:rsidTr="00163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8" w:type="dxa"/>
            <w:gridSpan w:val="2"/>
            <w:shd w:val="clear" w:color="auto" w:fill="E5DFEC" w:themeFill="accent4" w:themeFillTint="33"/>
          </w:tcPr>
          <w:p w14:paraId="4CBBA497" w14:textId="3A522E96" w:rsidR="00DC60B4" w:rsidRPr="00AB00CE" w:rsidRDefault="00DC60B4" w:rsidP="008650FB">
            <w:pPr>
              <w:tabs>
                <w:tab w:val="center" w:pos="6480"/>
              </w:tabs>
              <w:outlineLvl w:val="0"/>
              <w:rPr>
                <w:rFonts w:ascii="Times New Roman" w:hAnsi="Times New Roman" w:cs="Times New Roman"/>
                <w:b w:val="0"/>
                <w:caps/>
                <w:color w:val="auto"/>
                <w:sz w:val="22"/>
                <w:szCs w:val="22"/>
              </w:rPr>
            </w:pPr>
            <w:r w:rsidRPr="008650FB">
              <w:rPr>
                <w:rFonts w:ascii="Times New Roman" w:hAnsi="Times New Roman" w:cs="Times New Roman"/>
                <w:color w:val="auto"/>
                <w:sz w:val="22"/>
                <w:szCs w:val="22"/>
              </w:rPr>
              <w:t>Medication (Name, Dose, And Route)</w:t>
            </w:r>
            <w:r w:rsidR="00017434" w:rsidRPr="008650FB">
              <w:rPr>
                <w:rFonts w:ascii="Times New Roman" w:hAnsi="Times New Roman" w:cs="Times New Roman"/>
                <w:color w:val="auto"/>
                <w:sz w:val="22"/>
                <w:szCs w:val="22"/>
              </w:rPr>
              <w:t>:</w:t>
            </w:r>
            <w:r w:rsidRPr="00AB00CE">
              <w:rPr>
                <w:rFonts w:ascii="Times New Roman" w:hAnsi="Times New Roman" w:cs="Times New Roman"/>
                <w:b w:val="0"/>
                <w:color w:val="auto"/>
                <w:sz w:val="22"/>
                <w:szCs w:val="22"/>
              </w:rPr>
              <w:t xml:space="preserve"> </w:t>
            </w:r>
            <w:proofErr w:type="spellStart"/>
            <w:r w:rsidR="008650FB">
              <w:rPr>
                <w:rFonts w:ascii="Times New Roman" w:hAnsi="Times New Roman" w:cs="Times New Roman"/>
                <w:b w:val="0"/>
                <w:color w:val="auto"/>
                <w:sz w:val="22"/>
                <w:szCs w:val="22"/>
              </w:rPr>
              <w:t>Propofol</w:t>
            </w:r>
            <w:proofErr w:type="spellEnd"/>
            <w:r w:rsidR="008650FB">
              <w:rPr>
                <w:rFonts w:ascii="Times New Roman" w:hAnsi="Times New Roman" w:cs="Times New Roman"/>
                <w:b w:val="0"/>
                <w:color w:val="auto"/>
                <w:sz w:val="22"/>
                <w:szCs w:val="22"/>
              </w:rPr>
              <w:t xml:space="preserve"> </w:t>
            </w:r>
            <w:r w:rsidR="0047135D">
              <w:rPr>
                <w:rFonts w:ascii="Times New Roman" w:hAnsi="Times New Roman" w:cs="Times New Roman"/>
                <w:b w:val="0"/>
                <w:color w:val="auto"/>
                <w:sz w:val="22"/>
                <w:szCs w:val="22"/>
              </w:rPr>
              <w:t>(</w:t>
            </w:r>
            <w:proofErr w:type="spellStart"/>
            <w:r w:rsidR="0047135D">
              <w:rPr>
                <w:rFonts w:ascii="Times New Roman" w:hAnsi="Times New Roman" w:cs="Times New Roman"/>
                <w:b w:val="0"/>
                <w:color w:val="auto"/>
                <w:sz w:val="22"/>
                <w:szCs w:val="22"/>
              </w:rPr>
              <w:t>Diprivan</w:t>
            </w:r>
            <w:proofErr w:type="spellEnd"/>
            <w:r w:rsidR="0047135D">
              <w:rPr>
                <w:rFonts w:ascii="Times New Roman" w:hAnsi="Times New Roman" w:cs="Times New Roman"/>
                <w:b w:val="0"/>
                <w:color w:val="auto"/>
                <w:sz w:val="22"/>
                <w:szCs w:val="22"/>
              </w:rPr>
              <w:t xml:space="preserve">) </w:t>
            </w:r>
            <w:r w:rsidR="008650FB">
              <w:rPr>
                <w:rFonts w:ascii="Times New Roman" w:hAnsi="Times New Roman" w:cs="Times New Roman"/>
                <w:b w:val="0"/>
                <w:color w:val="auto"/>
                <w:sz w:val="22"/>
                <w:szCs w:val="22"/>
              </w:rPr>
              <w:t>1000 mg/100mL IV, start rate 1.39 mL/hr titrated to RAS</w:t>
            </w:r>
            <w:r w:rsidR="00274005">
              <w:rPr>
                <w:rFonts w:ascii="Times New Roman" w:hAnsi="Times New Roman" w:cs="Times New Roman"/>
                <w:b w:val="0"/>
                <w:color w:val="auto"/>
                <w:sz w:val="22"/>
                <w:szCs w:val="22"/>
              </w:rPr>
              <w:t>S</w:t>
            </w:r>
            <w:r w:rsidR="008650FB">
              <w:rPr>
                <w:rFonts w:ascii="Times New Roman" w:hAnsi="Times New Roman" w:cs="Times New Roman"/>
                <w:b w:val="0"/>
                <w:color w:val="auto"/>
                <w:sz w:val="22"/>
                <w:szCs w:val="22"/>
              </w:rPr>
              <w:t xml:space="preserve"> -3</w:t>
            </w:r>
          </w:p>
        </w:tc>
      </w:tr>
      <w:tr w:rsidR="00DC60B4" w:rsidRPr="00AB00CE" w14:paraId="56B8CEA5" w14:textId="77777777" w:rsidTr="0016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60DBD9D3" w14:textId="543189AD" w:rsidR="00DC60B4" w:rsidRPr="008650FB" w:rsidRDefault="00DC60B4" w:rsidP="009117DF">
            <w:pPr>
              <w:tabs>
                <w:tab w:val="center" w:pos="6480"/>
              </w:tabs>
              <w:outlineLvl w:val="0"/>
              <w:rPr>
                <w:rFonts w:ascii="Times New Roman" w:hAnsi="Times New Roman" w:cs="Times New Roman"/>
                <w:b/>
                <w:caps/>
                <w:color w:val="auto"/>
                <w:sz w:val="22"/>
                <w:szCs w:val="22"/>
              </w:rPr>
            </w:pPr>
            <w:r w:rsidRPr="008650FB">
              <w:rPr>
                <w:rFonts w:ascii="Times New Roman" w:hAnsi="Times New Roman" w:cs="Times New Roman"/>
                <w:b/>
                <w:color w:val="auto"/>
                <w:sz w:val="22"/>
                <w:szCs w:val="22"/>
              </w:rPr>
              <w:t>Classification</w:t>
            </w:r>
          </w:p>
        </w:tc>
        <w:tc>
          <w:tcPr>
            <w:tcW w:w="9360" w:type="dxa"/>
            <w:shd w:val="clear" w:color="auto" w:fill="auto"/>
          </w:tcPr>
          <w:p w14:paraId="6D404C37" w14:textId="59C322CD" w:rsidR="00DC60B4" w:rsidRPr="00AB00CE" w:rsidRDefault="00DB0DA2" w:rsidP="00E939CC">
            <w:pPr>
              <w:pStyle w:val="NoSpacing"/>
              <w:cnfStyle w:val="000000100000" w:firstRow="0" w:lastRow="0" w:firstColumn="0" w:lastColumn="0" w:oddVBand="0" w:evenVBand="0" w:oddHBand="1" w:evenHBand="0" w:firstRowFirstColumn="0" w:firstRowLastColumn="0" w:lastRowFirstColumn="0" w:lastRowLastColumn="0"/>
            </w:pPr>
            <w:r>
              <w:t>Sedative</w:t>
            </w:r>
          </w:p>
        </w:tc>
      </w:tr>
      <w:tr w:rsidR="00DC60B4" w:rsidRPr="00AB00CE" w14:paraId="7720F5B1" w14:textId="77777777" w:rsidTr="00163241">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70698320" w14:textId="60090335" w:rsidR="00DC60B4" w:rsidRPr="008650FB" w:rsidRDefault="00DC60B4" w:rsidP="009117DF">
            <w:pPr>
              <w:tabs>
                <w:tab w:val="center" w:pos="6480"/>
              </w:tabs>
              <w:outlineLvl w:val="0"/>
              <w:rPr>
                <w:rFonts w:ascii="Times New Roman" w:hAnsi="Times New Roman" w:cs="Times New Roman"/>
                <w:b/>
                <w:caps/>
                <w:color w:val="auto"/>
                <w:sz w:val="22"/>
                <w:szCs w:val="22"/>
              </w:rPr>
            </w:pPr>
            <w:r w:rsidRPr="008650FB">
              <w:rPr>
                <w:rFonts w:ascii="Times New Roman" w:hAnsi="Times New Roman" w:cs="Times New Roman"/>
                <w:b/>
                <w:color w:val="auto"/>
                <w:sz w:val="22"/>
                <w:szCs w:val="22"/>
              </w:rPr>
              <w:t>Mechanism of Action</w:t>
            </w:r>
          </w:p>
        </w:tc>
        <w:tc>
          <w:tcPr>
            <w:tcW w:w="9360" w:type="dxa"/>
            <w:shd w:val="clear" w:color="auto" w:fill="auto"/>
          </w:tcPr>
          <w:p w14:paraId="1AD84D7A" w14:textId="696B5D57" w:rsidR="00DC60B4" w:rsidRPr="00AB00CE" w:rsidRDefault="004D4D0D" w:rsidP="00E939CC">
            <w:pPr>
              <w:pStyle w:val="NoSpacing"/>
              <w:cnfStyle w:val="000000000000" w:firstRow="0" w:lastRow="0" w:firstColumn="0" w:lastColumn="0" w:oddVBand="0" w:evenVBand="0" w:oddHBand="0" w:evenHBand="0" w:firstRowFirstColumn="0" w:firstRowLastColumn="0" w:lastRowFirstColumn="0" w:lastRowLastColumn="0"/>
            </w:pPr>
            <w:r>
              <w:t>Short-acting hypnotic. Mechanism of action is unknown. Produces amnesia. Has no analgesic properties</w:t>
            </w:r>
          </w:p>
        </w:tc>
      </w:tr>
      <w:tr w:rsidR="00CC550C" w:rsidRPr="00AB00CE" w14:paraId="7FC96246" w14:textId="77777777" w:rsidTr="0016324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7C07236A" w14:textId="07A1C1C2" w:rsidR="00CC550C" w:rsidRPr="008650FB" w:rsidRDefault="00CC550C" w:rsidP="009117DF">
            <w:pPr>
              <w:tabs>
                <w:tab w:val="center" w:pos="6480"/>
              </w:tabs>
              <w:outlineLvl w:val="0"/>
              <w:rPr>
                <w:rFonts w:ascii="Times New Roman" w:hAnsi="Times New Roman" w:cs="Times New Roman"/>
                <w:b/>
                <w:color w:val="auto"/>
                <w:sz w:val="22"/>
                <w:szCs w:val="22"/>
              </w:rPr>
            </w:pPr>
            <w:r w:rsidRPr="008650FB">
              <w:rPr>
                <w:rFonts w:ascii="Times New Roman" w:hAnsi="Times New Roman"/>
                <w:b/>
                <w:bCs/>
                <w:color w:val="auto"/>
                <w:kern w:val="24"/>
                <w:sz w:val="22"/>
                <w:szCs w:val="22"/>
              </w:rPr>
              <w:t>Patient-Specific Indication</w:t>
            </w:r>
          </w:p>
        </w:tc>
        <w:tc>
          <w:tcPr>
            <w:tcW w:w="9360" w:type="dxa"/>
            <w:shd w:val="clear" w:color="auto" w:fill="auto"/>
          </w:tcPr>
          <w:p w14:paraId="38E68D59" w14:textId="1C2B0AC2" w:rsidR="00CC550C" w:rsidRPr="00AB00CE" w:rsidRDefault="00E939CC" w:rsidP="00E939CC">
            <w:pPr>
              <w:pStyle w:val="NoSpacing"/>
              <w:cnfStyle w:val="000000100000" w:firstRow="0" w:lastRow="0" w:firstColumn="0" w:lastColumn="0" w:oddVBand="0" w:evenVBand="0" w:oddHBand="1" w:evenHBand="0" w:firstRowFirstColumn="0" w:firstRowLastColumn="0" w:lastRowFirstColumn="0" w:lastRowLastColumn="0"/>
            </w:pPr>
            <w:r>
              <w:t>Sedation</w:t>
            </w:r>
            <w:r w:rsidR="003720AC">
              <w:t>.</w:t>
            </w:r>
          </w:p>
        </w:tc>
      </w:tr>
      <w:tr w:rsidR="00CC550C" w:rsidRPr="00AB00CE" w14:paraId="7554F006" w14:textId="77777777" w:rsidTr="00163241">
        <w:trPr>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299A7E6B" w14:textId="4AB634B1" w:rsidR="00CC550C" w:rsidRPr="008650FB" w:rsidRDefault="00CC550C" w:rsidP="009117DF">
            <w:pPr>
              <w:tabs>
                <w:tab w:val="center" w:pos="6480"/>
              </w:tabs>
              <w:outlineLvl w:val="0"/>
              <w:rPr>
                <w:rFonts w:ascii="Times New Roman" w:hAnsi="Times New Roman"/>
                <w:b/>
                <w:bCs/>
                <w:color w:val="auto"/>
                <w:kern w:val="24"/>
                <w:sz w:val="22"/>
                <w:szCs w:val="22"/>
              </w:rPr>
            </w:pPr>
            <w:r w:rsidRPr="008650FB">
              <w:rPr>
                <w:rFonts w:ascii="Times New Roman" w:hAnsi="Times New Roman"/>
                <w:b/>
                <w:bCs/>
                <w:color w:val="auto"/>
                <w:kern w:val="24"/>
                <w:sz w:val="22"/>
                <w:szCs w:val="22"/>
              </w:rPr>
              <w:t xml:space="preserve">Side Effects and </w:t>
            </w:r>
            <w:r w:rsidRPr="008650FB">
              <w:rPr>
                <w:rFonts w:ascii="Times New Roman" w:hAnsi="Times New Roman"/>
                <w:b/>
                <w:bCs/>
                <w:color w:val="FF0000"/>
                <w:kern w:val="24"/>
                <w:sz w:val="22"/>
                <w:szCs w:val="22"/>
              </w:rPr>
              <w:t>Adverse Effects</w:t>
            </w:r>
          </w:p>
        </w:tc>
        <w:tc>
          <w:tcPr>
            <w:tcW w:w="9360" w:type="dxa"/>
            <w:shd w:val="clear" w:color="auto" w:fill="auto"/>
          </w:tcPr>
          <w:p w14:paraId="26F08CC4" w14:textId="6456C34E" w:rsidR="00E64602" w:rsidRPr="00AB00CE" w:rsidRDefault="003720AC" w:rsidP="00E939CC">
            <w:pPr>
              <w:pStyle w:val="NoSpacing"/>
              <w:cnfStyle w:val="000000000000" w:firstRow="0" w:lastRow="0" w:firstColumn="0" w:lastColumn="0" w:oddVBand="0" w:evenVBand="0" w:oddHBand="0" w:evenHBand="0" w:firstRowFirstColumn="0" w:firstRowLastColumn="0" w:lastRowFirstColumn="0" w:lastRowLastColumn="0"/>
            </w:pPr>
            <w:r>
              <w:t>Dizziness,</w:t>
            </w:r>
            <w:r w:rsidR="00FD4873">
              <w:t xml:space="preserve"> headache, </w:t>
            </w:r>
            <w:r w:rsidR="00FD4873" w:rsidRPr="00FD4873">
              <w:rPr>
                <w:color w:val="FF0000"/>
              </w:rPr>
              <w:t>apnea</w:t>
            </w:r>
            <w:r w:rsidR="00FD4873">
              <w:t xml:space="preserve">, cough, bradycardia, hypotension, hypertension, </w:t>
            </w:r>
            <w:proofErr w:type="spellStart"/>
            <w:r w:rsidR="00FD4873">
              <w:t>abd</w:t>
            </w:r>
            <w:proofErr w:type="spellEnd"/>
            <w:r w:rsidR="00FD4873">
              <w:t xml:space="preserve"> cramping, hiccups, nausea, vomiting, dermal flushing, local burning pain or stinging, </w:t>
            </w:r>
            <w:r w:rsidR="0055584D">
              <w:t xml:space="preserve">involuntary muscle movements, </w:t>
            </w:r>
            <w:r w:rsidR="00165EB5">
              <w:t xml:space="preserve">perioperative </w:t>
            </w:r>
            <w:proofErr w:type="spellStart"/>
            <w:r w:rsidR="00165EB5">
              <w:t>myoclonia</w:t>
            </w:r>
            <w:proofErr w:type="spellEnd"/>
            <w:r w:rsidR="00165EB5">
              <w:t xml:space="preserve">, </w:t>
            </w:r>
            <w:r w:rsidR="0055584D">
              <w:t>green urine, fever.</w:t>
            </w:r>
          </w:p>
        </w:tc>
      </w:tr>
      <w:tr w:rsidR="00CC550C" w:rsidRPr="00AB00CE" w14:paraId="5BB96868" w14:textId="77777777" w:rsidTr="0016324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181578A7" w14:textId="4B103A53" w:rsidR="00CC550C" w:rsidRPr="008650FB" w:rsidRDefault="00CC550C" w:rsidP="009117DF">
            <w:pPr>
              <w:tabs>
                <w:tab w:val="center" w:pos="6480"/>
              </w:tabs>
              <w:outlineLvl w:val="0"/>
              <w:rPr>
                <w:rFonts w:ascii="Times New Roman" w:hAnsi="Times New Roman"/>
                <w:b/>
                <w:bCs/>
                <w:color w:val="auto"/>
                <w:kern w:val="24"/>
                <w:sz w:val="22"/>
                <w:szCs w:val="22"/>
              </w:rPr>
            </w:pPr>
            <w:r w:rsidRPr="008650FB">
              <w:rPr>
                <w:rFonts w:ascii="Times New Roman" w:hAnsi="Times New Roman"/>
                <w:b/>
                <w:bCs/>
                <w:color w:val="auto"/>
                <w:kern w:val="24"/>
                <w:sz w:val="22"/>
                <w:szCs w:val="22"/>
              </w:rPr>
              <w:t>Nursing Implications</w:t>
            </w:r>
          </w:p>
        </w:tc>
        <w:tc>
          <w:tcPr>
            <w:tcW w:w="9360" w:type="dxa"/>
            <w:shd w:val="clear" w:color="auto" w:fill="auto"/>
          </w:tcPr>
          <w:p w14:paraId="0AC25166" w14:textId="6F8F867D" w:rsidR="00E64602" w:rsidRPr="00AB00CE" w:rsidRDefault="0055584D" w:rsidP="00E939CC">
            <w:pPr>
              <w:pStyle w:val="NoSpacing"/>
              <w:cnfStyle w:val="000000100000" w:firstRow="0" w:lastRow="0" w:firstColumn="0" w:lastColumn="0" w:oddVBand="0" w:evenVBand="0" w:oddHBand="1" w:evenHBand="0" w:firstRowFirstColumn="0" w:firstRowLastColumn="0" w:lastRowFirstColumn="0" w:lastRowLastColumn="0"/>
            </w:pPr>
            <w:r>
              <w:t>Assess re</w:t>
            </w:r>
            <w:r w:rsidR="00CD5972">
              <w:t>s</w:t>
            </w:r>
            <w:r>
              <w:t xml:space="preserve">piratory status, pulse and BP throughout therapy; </w:t>
            </w:r>
            <w:r w:rsidR="00CD5972">
              <w:t xml:space="preserve">monitor for apnea; maintain patent airway and adequate ventilation; </w:t>
            </w:r>
            <w:r w:rsidR="0030561B">
              <w:t xml:space="preserve">assess LOC and level of sedation throughout and following administration and titrate to sedation goal according to orders; sedation vacation; </w:t>
            </w:r>
          </w:p>
        </w:tc>
      </w:tr>
      <w:tr w:rsidR="00CC550C" w:rsidRPr="00AB00CE" w14:paraId="52817018" w14:textId="77777777" w:rsidTr="00163241">
        <w:trPr>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24DDD85E" w14:textId="64BC7176" w:rsidR="00CC550C" w:rsidRPr="008650FB" w:rsidRDefault="00CC550C" w:rsidP="009117DF">
            <w:pPr>
              <w:tabs>
                <w:tab w:val="center" w:pos="6480"/>
              </w:tabs>
              <w:outlineLvl w:val="0"/>
              <w:rPr>
                <w:rFonts w:ascii="Times New Roman" w:hAnsi="Times New Roman"/>
                <w:b/>
                <w:bCs/>
                <w:color w:val="auto"/>
                <w:kern w:val="24"/>
                <w:sz w:val="22"/>
                <w:szCs w:val="22"/>
              </w:rPr>
            </w:pPr>
            <w:r w:rsidRPr="008650FB">
              <w:rPr>
                <w:rFonts w:ascii="Times New Roman" w:hAnsi="Times New Roman"/>
                <w:b/>
                <w:bCs/>
                <w:color w:val="auto"/>
                <w:kern w:val="24"/>
                <w:sz w:val="22"/>
                <w:szCs w:val="22"/>
              </w:rPr>
              <w:t>Patient/family Education</w:t>
            </w:r>
          </w:p>
        </w:tc>
        <w:tc>
          <w:tcPr>
            <w:tcW w:w="9360" w:type="dxa"/>
            <w:shd w:val="clear" w:color="auto" w:fill="auto"/>
          </w:tcPr>
          <w:p w14:paraId="6DC24FEF" w14:textId="6B3A4BE1" w:rsidR="00E64602" w:rsidRPr="00AB00CE" w:rsidRDefault="00830B1D" w:rsidP="00D126F2">
            <w:pPr>
              <w:pStyle w:val="NoSpacing"/>
              <w:cnfStyle w:val="000000000000" w:firstRow="0" w:lastRow="0" w:firstColumn="0" w:lastColumn="0" w:oddVBand="0" w:evenVBand="0" w:oddHBand="0" w:evenHBand="0" w:firstRowFirstColumn="0" w:firstRowLastColumn="0" w:lastRowFirstColumn="0" w:lastRowLastColumn="0"/>
            </w:pPr>
            <w:r>
              <w:t xml:space="preserve">“Your loved one is on this medication so that he will be more comfortable while he has the tube </w:t>
            </w:r>
            <w:r w:rsidR="00B776BD">
              <w:t>in his throat bec</w:t>
            </w:r>
            <w:r w:rsidR="00D126F2">
              <w:t>ause that can be uncomfortable. If he was awake, the tube would feel awful, he would be agitated and uncomfortable, may want to pull it out, and if he does, his health could be in danger. So the medicine really helps to facilitate healing by allowing him to rest comfortably.</w:t>
            </w:r>
            <w:r>
              <w:t>”</w:t>
            </w:r>
          </w:p>
        </w:tc>
      </w:tr>
    </w:tbl>
    <w:p w14:paraId="72B57AFA" w14:textId="77777777" w:rsidR="00DC60B4" w:rsidRPr="00AB00CE" w:rsidRDefault="00DC60B4" w:rsidP="003044C0">
      <w:pPr>
        <w:tabs>
          <w:tab w:val="center" w:pos="6480"/>
        </w:tabs>
        <w:jc w:val="center"/>
        <w:outlineLvl w:val="0"/>
        <w:rPr>
          <w:rFonts w:ascii="Times New Roman" w:hAnsi="Times New Roman" w:cs="Times New Roman"/>
          <w:caps/>
          <w:sz w:val="22"/>
          <w:szCs w:val="22"/>
        </w:rPr>
      </w:pPr>
    </w:p>
    <w:tbl>
      <w:tblPr>
        <w:tblStyle w:val="ColorfulGrid-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9204"/>
      </w:tblGrid>
      <w:tr w:rsidR="00017434" w:rsidRPr="00AB00CE" w14:paraId="52E0E6C6" w14:textId="77777777" w:rsidTr="00545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shd w:val="clear" w:color="auto" w:fill="E5DFEC" w:themeFill="accent4" w:themeFillTint="33"/>
          </w:tcPr>
          <w:p w14:paraId="252D3898" w14:textId="7DD1FD84" w:rsidR="00017434" w:rsidRPr="00AB00CE" w:rsidRDefault="00017434" w:rsidP="00E939CC">
            <w:pPr>
              <w:tabs>
                <w:tab w:val="center" w:pos="6480"/>
              </w:tabs>
              <w:outlineLvl w:val="0"/>
              <w:rPr>
                <w:rFonts w:ascii="Times New Roman" w:hAnsi="Times New Roman" w:cs="Times New Roman"/>
                <w:b w:val="0"/>
                <w:caps/>
                <w:color w:val="auto"/>
                <w:sz w:val="22"/>
                <w:szCs w:val="22"/>
              </w:rPr>
            </w:pPr>
            <w:r w:rsidRPr="008650FB">
              <w:rPr>
                <w:rFonts w:ascii="Times New Roman" w:hAnsi="Times New Roman" w:cs="Times New Roman"/>
                <w:color w:val="auto"/>
                <w:sz w:val="22"/>
                <w:szCs w:val="22"/>
              </w:rPr>
              <w:t>Medication (Name, Dose, And Route):</w:t>
            </w:r>
            <w:r w:rsidRPr="00AB00CE">
              <w:rPr>
                <w:rFonts w:ascii="Times New Roman" w:hAnsi="Times New Roman" w:cs="Times New Roman"/>
                <w:b w:val="0"/>
                <w:color w:val="auto"/>
                <w:sz w:val="22"/>
                <w:szCs w:val="22"/>
              </w:rPr>
              <w:t xml:space="preserve"> </w:t>
            </w:r>
            <w:r w:rsidR="008650FB">
              <w:rPr>
                <w:rFonts w:ascii="Times New Roman" w:hAnsi="Times New Roman" w:cs="Times New Roman"/>
                <w:b w:val="0"/>
                <w:color w:val="auto"/>
                <w:sz w:val="22"/>
                <w:szCs w:val="22"/>
              </w:rPr>
              <w:t>Fentanyl 10mcg/mL IV, rate 2.5 mL</w:t>
            </w:r>
            <w:r w:rsidR="00E939CC">
              <w:rPr>
                <w:rFonts w:ascii="Times New Roman" w:hAnsi="Times New Roman" w:cs="Times New Roman"/>
                <w:b w:val="0"/>
                <w:color w:val="auto"/>
                <w:sz w:val="22"/>
                <w:szCs w:val="22"/>
              </w:rPr>
              <w:t>/hr</w:t>
            </w:r>
            <w:r w:rsidR="0047135D">
              <w:rPr>
                <w:rFonts w:ascii="Times New Roman" w:hAnsi="Times New Roman" w:cs="Times New Roman"/>
                <w:b w:val="0"/>
                <w:color w:val="auto"/>
                <w:sz w:val="22"/>
                <w:szCs w:val="22"/>
              </w:rPr>
              <w:t xml:space="preserve"> DNT</w:t>
            </w:r>
          </w:p>
        </w:tc>
      </w:tr>
      <w:tr w:rsidR="004A7249" w:rsidRPr="00AB00CE" w14:paraId="0DC65F6C" w14:textId="77777777" w:rsidTr="00545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190225AE" w14:textId="77777777" w:rsidR="004A7249" w:rsidRPr="008650FB" w:rsidRDefault="004A7249" w:rsidP="009117DF">
            <w:pPr>
              <w:tabs>
                <w:tab w:val="center" w:pos="6480"/>
              </w:tabs>
              <w:outlineLvl w:val="0"/>
              <w:rPr>
                <w:rFonts w:ascii="Times New Roman" w:hAnsi="Times New Roman" w:cs="Times New Roman"/>
                <w:b/>
                <w:caps/>
                <w:color w:val="auto"/>
                <w:sz w:val="22"/>
                <w:szCs w:val="22"/>
              </w:rPr>
            </w:pPr>
            <w:r w:rsidRPr="008650FB">
              <w:rPr>
                <w:rFonts w:ascii="Times New Roman" w:hAnsi="Times New Roman" w:cs="Times New Roman"/>
                <w:b/>
                <w:color w:val="auto"/>
                <w:sz w:val="22"/>
                <w:szCs w:val="22"/>
              </w:rPr>
              <w:t>Classification</w:t>
            </w:r>
          </w:p>
        </w:tc>
        <w:tc>
          <w:tcPr>
            <w:tcW w:w="9378" w:type="dxa"/>
            <w:shd w:val="clear" w:color="auto" w:fill="auto"/>
          </w:tcPr>
          <w:p w14:paraId="026C3F55" w14:textId="0A3A166E" w:rsidR="004A7249" w:rsidRPr="00AB00CE" w:rsidRDefault="00165EB5" w:rsidP="00E939CC">
            <w:pPr>
              <w:pStyle w:val="NoSpacing"/>
              <w:cnfStyle w:val="000000100000" w:firstRow="0" w:lastRow="0" w:firstColumn="0" w:lastColumn="0" w:oddVBand="0" w:evenVBand="0" w:oddHBand="1" w:evenHBand="0" w:firstRowFirstColumn="0" w:firstRowLastColumn="0" w:lastRowFirstColumn="0" w:lastRowLastColumn="0"/>
            </w:pPr>
            <w:r>
              <w:t>Opioid analgesic</w:t>
            </w:r>
          </w:p>
        </w:tc>
      </w:tr>
      <w:tr w:rsidR="004A7249" w:rsidRPr="00AB00CE" w14:paraId="1A9DDD53" w14:textId="77777777" w:rsidTr="00545D82">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0E4766EA" w14:textId="77777777" w:rsidR="004A7249" w:rsidRPr="008650FB" w:rsidRDefault="004A7249" w:rsidP="009117DF">
            <w:pPr>
              <w:tabs>
                <w:tab w:val="center" w:pos="6480"/>
              </w:tabs>
              <w:outlineLvl w:val="0"/>
              <w:rPr>
                <w:rFonts w:ascii="Times New Roman" w:hAnsi="Times New Roman" w:cs="Times New Roman"/>
                <w:b/>
                <w:caps/>
                <w:color w:val="auto"/>
                <w:sz w:val="22"/>
                <w:szCs w:val="22"/>
              </w:rPr>
            </w:pPr>
            <w:r w:rsidRPr="008650FB">
              <w:rPr>
                <w:rFonts w:ascii="Times New Roman" w:hAnsi="Times New Roman" w:cs="Times New Roman"/>
                <w:b/>
                <w:color w:val="auto"/>
                <w:sz w:val="22"/>
                <w:szCs w:val="22"/>
              </w:rPr>
              <w:t>Mechanism of Action</w:t>
            </w:r>
          </w:p>
        </w:tc>
        <w:tc>
          <w:tcPr>
            <w:tcW w:w="9378" w:type="dxa"/>
            <w:shd w:val="clear" w:color="auto" w:fill="auto"/>
          </w:tcPr>
          <w:p w14:paraId="6443DDB9" w14:textId="0E1E3260" w:rsidR="004A7249" w:rsidRPr="00AB00CE" w:rsidRDefault="00AF5748" w:rsidP="00E939CC">
            <w:pPr>
              <w:pStyle w:val="NoSpacing"/>
              <w:cnfStyle w:val="000000000000" w:firstRow="0" w:lastRow="0" w:firstColumn="0" w:lastColumn="0" w:oddVBand="0" w:evenVBand="0" w:oddHBand="0" w:evenHBand="0" w:firstRowFirstColumn="0" w:firstRowLastColumn="0" w:lastRowFirstColumn="0" w:lastRowLastColumn="0"/>
            </w:pPr>
            <w:r>
              <w:t>Binds to opiate receptors in the CNS, altering the response to and perception of pain. Produces CNS depression.</w:t>
            </w:r>
          </w:p>
        </w:tc>
      </w:tr>
      <w:tr w:rsidR="004A7249" w:rsidRPr="00AB00CE" w14:paraId="55213B48" w14:textId="77777777" w:rsidTr="00545D8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354067D5" w14:textId="77777777" w:rsidR="004A7249" w:rsidRPr="008650FB" w:rsidRDefault="004A7249" w:rsidP="009117DF">
            <w:pPr>
              <w:tabs>
                <w:tab w:val="center" w:pos="6480"/>
              </w:tabs>
              <w:outlineLvl w:val="0"/>
              <w:rPr>
                <w:rFonts w:ascii="Times New Roman" w:hAnsi="Times New Roman" w:cs="Times New Roman"/>
                <w:b/>
                <w:color w:val="auto"/>
                <w:sz w:val="22"/>
                <w:szCs w:val="22"/>
              </w:rPr>
            </w:pPr>
            <w:r w:rsidRPr="008650FB">
              <w:rPr>
                <w:rFonts w:ascii="Times New Roman" w:hAnsi="Times New Roman"/>
                <w:b/>
                <w:bCs/>
                <w:color w:val="auto"/>
                <w:kern w:val="24"/>
                <w:sz w:val="22"/>
                <w:szCs w:val="22"/>
              </w:rPr>
              <w:t>Patient-Specific Indication</w:t>
            </w:r>
          </w:p>
        </w:tc>
        <w:tc>
          <w:tcPr>
            <w:tcW w:w="9378" w:type="dxa"/>
            <w:shd w:val="clear" w:color="auto" w:fill="auto"/>
          </w:tcPr>
          <w:p w14:paraId="02DC3671" w14:textId="04CE43DF" w:rsidR="004A7249" w:rsidRPr="00AB00CE" w:rsidRDefault="00E939CC" w:rsidP="00E939CC">
            <w:pPr>
              <w:pStyle w:val="NoSpacing"/>
              <w:cnfStyle w:val="000000100000" w:firstRow="0" w:lastRow="0" w:firstColumn="0" w:lastColumn="0" w:oddVBand="0" w:evenVBand="0" w:oddHBand="1" w:evenHBand="0" w:firstRowFirstColumn="0" w:firstRowLastColumn="0" w:lastRowFirstColumn="0" w:lastRowLastColumn="0"/>
            </w:pPr>
            <w:r>
              <w:t>Pain and sedation</w:t>
            </w:r>
          </w:p>
        </w:tc>
      </w:tr>
      <w:tr w:rsidR="004A7249" w:rsidRPr="00AB00CE" w14:paraId="1A16807E" w14:textId="77777777" w:rsidTr="00545D82">
        <w:trPr>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76EC15C4" w14:textId="77777777" w:rsidR="004A7249" w:rsidRPr="008650FB" w:rsidRDefault="004A7249" w:rsidP="009117DF">
            <w:pPr>
              <w:tabs>
                <w:tab w:val="center" w:pos="6480"/>
              </w:tabs>
              <w:outlineLvl w:val="0"/>
              <w:rPr>
                <w:rFonts w:ascii="Times New Roman" w:hAnsi="Times New Roman"/>
                <w:b/>
                <w:bCs/>
                <w:color w:val="auto"/>
                <w:kern w:val="24"/>
                <w:sz w:val="22"/>
                <w:szCs w:val="22"/>
              </w:rPr>
            </w:pPr>
            <w:r w:rsidRPr="008650FB">
              <w:rPr>
                <w:rFonts w:ascii="Times New Roman" w:hAnsi="Times New Roman"/>
                <w:b/>
                <w:bCs/>
                <w:color w:val="auto"/>
                <w:kern w:val="24"/>
                <w:sz w:val="22"/>
                <w:szCs w:val="22"/>
              </w:rPr>
              <w:t xml:space="preserve">Side Effects and </w:t>
            </w:r>
            <w:r w:rsidRPr="008650FB">
              <w:rPr>
                <w:rFonts w:ascii="Times New Roman" w:hAnsi="Times New Roman"/>
                <w:b/>
                <w:bCs/>
                <w:color w:val="FF0000"/>
                <w:kern w:val="24"/>
                <w:sz w:val="22"/>
                <w:szCs w:val="22"/>
              </w:rPr>
              <w:t>Adverse Effects</w:t>
            </w:r>
          </w:p>
        </w:tc>
        <w:tc>
          <w:tcPr>
            <w:tcW w:w="9378" w:type="dxa"/>
            <w:shd w:val="clear" w:color="auto" w:fill="auto"/>
          </w:tcPr>
          <w:p w14:paraId="5A0C0486" w14:textId="4C5EFBCD" w:rsidR="00E64602" w:rsidRPr="00AB00CE" w:rsidRDefault="00242D41" w:rsidP="00E939CC">
            <w:pPr>
              <w:pStyle w:val="NoSpacing"/>
              <w:cnfStyle w:val="000000000000" w:firstRow="0" w:lastRow="0" w:firstColumn="0" w:lastColumn="0" w:oddVBand="0" w:evenVBand="0" w:oddHBand="0" w:evenHBand="0" w:firstRowFirstColumn="0" w:firstRowLastColumn="0" w:lastRowFirstColumn="0" w:lastRowLastColumn="0"/>
            </w:pPr>
            <w:r>
              <w:t xml:space="preserve">Confusion, paradoxical excitation/delirium, postoperative depression, postoperative drowsiness, </w:t>
            </w:r>
            <w:r w:rsidR="006B54BA">
              <w:t xml:space="preserve">blurred double vision, </w:t>
            </w:r>
            <w:r w:rsidR="006B54BA" w:rsidRPr="00FD3E6C">
              <w:rPr>
                <w:color w:val="FF0000"/>
              </w:rPr>
              <w:t>apnea</w:t>
            </w:r>
            <w:r w:rsidR="006B54BA">
              <w:t xml:space="preserve">, </w:t>
            </w:r>
            <w:r w:rsidR="006B54BA" w:rsidRPr="00FD3E6C">
              <w:rPr>
                <w:color w:val="FF0000"/>
              </w:rPr>
              <w:t>laryngospasm</w:t>
            </w:r>
            <w:r w:rsidR="006B54BA">
              <w:t xml:space="preserve">, </w:t>
            </w:r>
            <w:r w:rsidR="007A691C">
              <w:t>allergic bronchospasm, respiratory depression, arrhythmias, bradycardia, circulatory depress</w:t>
            </w:r>
            <w:r w:rsidR="006D10B3">
              <w:t>ion, hypotension, biliary spasm, nausea, vomiting, facial itching, skeletal and thoracic muscle rigidity (with rapid IV infusion)</w:t>
            </w:r>
          </w:p>
        </w:tc>
      </w:tr>
      <w:tr w:rsidR="004A7249" w:rsidRPr="00AB00CE" w14:paraId="6C716160" w14:textId="77777777" w:rsidTr="00545D8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6C4C2641" w14:textId="77777777" w:rsidR="004A7249" w:rsidRPr="008650FB" w:rsidRDefault="004A7249" w:rsidP="009117DF">
            <w:pPr>
              <w:tabs>
                <w:tab w:val="center" w:pos="6480"/>
              </w:tabs>
              <w:outlineLvl w:val="0"/>
              <w:rPr>
                <w:rFonts w:ascii="Times New Roman" w:hAnsi="Times New Roman"/>
                <w:b/>
                <w:bCs/>
                <w:color w:val="auto"/>
                <w:kern w:val="24"/>
                <w:sz w:val="22"/>
                <w:szCs w:val="22"/>
              </w:rPr>
            </w:pPr>
            <w:r w:rsidRPr="008650FB">
              <w:rPr>
                <w:rFonts w:ascii="Times New Roman" w:hAnsi="Times New Roman"/>
                <w:b/>
                <w:bCs/>
                <w:color w:val="auto"/>
                <w:kern w:val="24"/>
                <w:sz w:val="22"/>
                <w:szCs w:val="22"/>
              </w:rPr>
              <w:t>Nursing Implications</w:t>
            </w:r>
          </w:p>
        </w:tc>
        <w:tc>
          <w:tcPr>
            <w:tcW w:w="9378" w:type="dxa"/>
            <w:shd w:val="clear" w:color="auto" w:fill="auto"/>
          </w:tcPr>
          <w:p w14:paraId="40648C91" w14:textId="367DD453" w:rsidR="00E64602" w:rsidRPr="00AB00CE" w:rsidRDefault="00717626" w:rsidP="00E939CC">
            <w:pPr>
              <w:pStyle w:val="NoSpacing"/>
              <w:cnfStyle w:val="000000100000" w:firstRow="0" w:lastRow="0" w:firstColumn="0" w:lastColumn="0" w:oddVBand="0" w:evenVBand="0" w:oddHBand="1" w:evenHBand="0" w:firstRowFirstColumn="0" w:firstRowLastColumn="0" w:lastRowFirstColumn="0" w:lastRowLastColumn="0"/>
            </w:pPr>
            <w:r>
              <w:t xml:space="preserve">Monitor RR and BP frequently throughout therapy; report significant changes immediately; Monitor respiratory status since respiratory depression may last longer than </w:t>
            </w:r>
            <w:r w:rsidR="00FD2663">
              <w:t>analgesic</w:t>
            </w:r>
            <w:r>
              <w:t xml:space="preserve"> effects</w:t>
            </w:r>
            <w:r w:rsidR="00FD2663">
              <w:t xml:space="preserve">. Reduce initial doses of other opioids by 25-33% of usually recommended dose; monitor closely. Have </w:t>
            </w:r>
            <w:proofErr w:type="spellStart"/>
            <w:r w:rsidR="00FD2663">
              <w:t>Narcan</w:t>
            </w:r>
            <w:proofErr w:type="spellEnd"/>
            <w:r w:rsidR="00FD2663">
              <w:t xml:space="preserve"> on hand. Monitor for symptoms of toxicity and overdose.</w:t>
            </w:r>
          </w:p>
        </w:tc>
      </w:tr>
      <w:tr w:rsidR="004A7249" w:rsidRPr="00AB00CE" w14:paraId="66E04538" w14:textId="77777777" w:rsidTr="00545D82">
        <w:trPr>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54B1A3BF" w14:textId="77777777" w:rsidR="004A7249" w:rsidRPr="008650FB" w:rsidRDefault="004A7249" w:rsidP="009117DF">
            <w:pPr>
              <w:tabs>
                <w:tab w:val="center" w:pos="6480"/>
              </w:tabs>
              <w:outlineLvl w:val="0"/>
              <w:rPr>
                <w:rFonts w:ascii="Times New Roman" w:hAnsi="Times New Roman"/>
                <w:b/>
                <w:bCs/>
                <w:color w:val="auto"/>
                <w:kern w:val="24"/>
                <w:sz w:val="22"/>
                <w:szCs w:val="22"/>
              </w:rPr>
            </w:pPr>
            <w:r w:rsidRPr="008650FB">
              <w:rPr>
                <w:rFonts w:ascii="Times New Roman" w:hAnsi="Times New Roman"/>
                <w:b/>
                <w:bCs/>
                <w:color w:val="auto"/>
                <w:kern w:val="24"/>
                <w:sz w:val="22"/>
                <w:szCs w:val="22"/>
              </w:rPr>
              <w:t>Patient/family Education</w:t>
            </w:r>
          </w:p>
        </w:tc>
        <w:tc>
          <w:tcPr>
            <w:tcW w:w="9378" w:type="dxa"/>
            <w:shd w:val="clear" w:color="auto" w:fill="auto"/>
          </w:tcPr>
          <w:p w14:paraId="3DE3CA9A" w14:textId="1447490D" w:rsidR="00E64602" w:rsidRPr="00AB00CE" w:rsidRDefault="00B776BD" w:rsidP="00B776BD">
            <w:pPr>
              <w:pStyle w:val="NoSpacing"/>
              <w:cnfStyle w:val="000000000000" w:firstRow="0" w:lastRow="0" w:firstColumn="0" w:lastColumn="0" w:oddVBand="0" w:evenVBand="0" w:oddHBand="0" w:evenHBand="0" w:firstRowFirstColumn="0" w:firstRowLastColumn="0" w:lastRowFirstColumn="0" w:lastRowLastColumn="0"/>
            </w:pPr>
            <w:r>
              <w:t xml:space="preserve">“This medication helps to put your loved one to sleep and </w:t>
            </w:r>
            <w:r w:rsidR="00D126F2">
              <w:t xml:space="preserve">also </w:t>
            </w:r>
            <w:r>
              <w:t>to take away any pain he may be feeling while he is in the hospital. It will make him more comfortable while he has the tube going into his throat.</w:t>
            </w:r>
          </w:p>
        </w:tc>
      </w:tr>
    </w:tbl>
    <w:p w14:paraId="63661B7C" w14:textId="1711BE07" w:rsidR="00DC60B4" w:rsidRPr="00AB00CE" w:rsidRDefault="00DC60B4" w:rsidP="004A7249">
      <w:pPr>
        <w:tabs>
          <w:tab w:val="center" w:pos="6480"/>
        </w:tabs>
        <w:contextualSpacing/>
        <w:outlineLvl w:val="0"/>
        <w:rPr>
          <w:rFonts w:ascii="Times New Roman" w:hAnsi="Times New Roman" w:cs="Times New Roman"/>
          <w:caps/>
          <w:sz w:val="22"/>
          <w:szCs w:val="22"/>
        </w:rPr>
      </w:pPr>
    </w:p>
    <w:tbl>
      <w:tblPr>
        <w:tblStyle w:val="ColorfulGrid-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9204"/>
      </w:tblGrid>
      <w:tr w:rsidR="00017434" w:rsidRPr="00AB00CE" w14:paraId="5C22A221" w14:textId="77777777" w:rsidTr="00545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shd w:val="clear" w:color="auto" w:fill="E5DFEC" w:themeFill="accent4" w:themeFillTint="33"/>
          </w:tcPr>
          <w:p w14:paraId="4CB52393" w14:textId="563BC1E6" w:rsidR="00017434" w:rsidRPr="00AB00CE" w:rsidRDefault="00017434" w:rsidP="0003404C">
            <w:pPr>
              <w:tabs>
                <w:tab w:val="left" w:pos="4259"/>
                <w:tab w:val="center" w:pos="6480"/>
              </w:tabs>
              <w:outlineLvl w:val="0"/>
              <w:rPr>
                <w:rFonts w:ascii="Times New Roman" w:hAnsi="Times New Roman" w:cs="Times New Roman"/>
                <w:b w:val="0"/>
                <w:caps/>
                <w:color w:val="auto"/>
                <w:sz w:val="22"/>
                <w:szCs w:val="22"/>
              </w:rPr>
            </w:pPr>
            <w:r w:rsidRPr="008650FB">
              <w:rPr>
                <w:rFonts w:ascii="Times New Roman" w:hAnsi="Times New Roman" w:cs="Times New Roman"/>
                <w:color w:val="auto"/>
                <w:sz w:val="22"/>
                <w:szCs w:val="22"/>
              </w:rPr>
              <w:t>Medication (Name, Dose, And Route)</w:t>
            </w:r>
            <w:r w:rsidRPr="00AB00CE">
              <w:rPr>
                <w:rFonts w:ascii="Times New Roman" w:hAnsi="Times New Roman" w:cs="Times New Roman"/>
                <w:b w:val="0"/>
                <w:color w:val="auto"/>
                <w:sz w:val="22"/>
                <w:szCs w:val="22"/>
              </w:rPr>
              <w:t xml:space="preserve">: </w:t>
            </w:r>
            <w:r w:rsidR="0003404C">
              <w:rPr>
                <w:rFonts w:ascii="Times New Roman" w:hAnsi="Times New Roman" w:cs="Times New Roman"/>
                <w:b w:val="0"/>
                <w:color w:val="auto"/>
                <w:sz w:val="22"/>
                <w:szCs w:val="22"/>
              </w:rPr>
              <w:t>Methylprednisolone (</w:t>
            </w:r>
            <w:proofErr w:type="spellStart"/>
            <w:r w:rsidR="0003404C">
              <w:rPr>
                <w:rFonts w:ascii="Times New Roman" w:hAnsi="Times New Roman" w:cs="Times New Roman"/>
                <w:b w:val="0"/>
                <w:color w:val="auto"/>
                <w:sz w:val="22"/>
                <w:szCs w:val="22"/>
              </w:rPr>
              <w:t>Solumedrol</w:t>
            </w:r>
            <w:proofErr w:type="spellEnd"/>
            <w:r w:rsidR="0003404C">
              <w:rPr>
                <w:rFonts w:ascii="Times New Roman" w:hAnsi="Times New Roman" w:cs="Times New Roman"/>
                <w:b w:val="0"/>
                <w:color w:val="auto"/>
                <w:sz w:val="22"/>
                <w:szCs w:val="22"/>
              </w:rPr>
              <w:t>) 60 mg IV Q6hrs</w:t>
            </w:r>
          </w:p>
        </w:tc>
      </w:tr>
      <w:tr w:rsidR="004A7249" w:rsidRPr="00AB00CE" w14:paraId="403DFF94" w14:textId="77777777" w:rsidTr="00545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37B2C320" w14:textId="77777777" w:rsidR="004A7249" w:rsidRPr="008650FB" w:rsidRDefault="004A7249" w:rsidP="009117DF">
            <w:pPr>
              <w:tabs>
                <w:tab w:val="center" w:pos="6480"/>
              </w:tabs>
              <w:outlineLvl w:val="0"/>
              <w:rPr>
                <w:rFonts w:ascii="Times New Roman" w:hAnsi="Times New Roman" w:cs="Times New Roman"/>
                <w:b/>
                <w:caps/>
                <w:color w:val="auto"/>
                <w:sz w:val="22"/>
                <w:szCs w:val="22"/>
              </w:rPr>
            </w:pPr>
            <w:r w:rsidRPr="008650FB">
              <w:rPr>
                <w:rFonts w:ascii="Times New Roman" w:hAnsi="Times New Roman" w:cs="Times New Roman"/>
                <w:b/>
                <w:color w:val="auto"/>
                <w:sz w:val="22"/>
                <w:szCs w:val="22"/>
              </w:rPr>
              <w:t>Classification</w:t>
            </w:r>
          </w:p>
        </w:tc>
        <w:tc>
          <w:tcPr>
            <w:tcW w:w="9378" w:type="dxa"/>
            <w:shd w:val="clear" w:color="auto" w:fill="auto"/>
          </w:tcPr>
          <w:p w14:paraId="5FF4751F" w14:textId="5332F1B6" w:rsidR="004A7249" w:rsidRPr="00AB00CE" w:rsidRDefault="004667D1" w:rsidP="00E939CC">
            <w:pPr>
              <w:pStyle w:val="NoSpacing"/>
              <w:cnfStyle w:val="000000100000" w:firstRow="0" w:lastRow="0" w:firstColumn="0" w:lastColumn="0" w:oddVBand="0" w:evenVBand="0" w:oddHBand="1" w:evenHBand="0" w:firstRowFirstColumn="0" w:firstRowLastColumn="0" w:lastRowFirstColumn="0" w:lastRowLastColumn="0"/>
            </w:pPr>
            <w:r>
              <w:t>Corticosteroid, immunosuppressant agent</w:t>
            </w:r>
          </w:p>
        </w:tc>
      </w:tr>
      <w:tr w:rsidR="004A7249" w:rsidRPr="00AB00CE" w14:paraId="3DCF5AB0" w14:textId="77777777" w:rsidTr="00545D82">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25829806" w14:textId="77777777" w:rsidR="004A7249" w:rsidRPr="008650FB" w:rsidRDefault="004A7249" w:rsidP="009117DF">
            <w:pPr>
              <w:tabs>
                <w:tab w:val="center" w:pos="6480"/>
              </w:tabs>
              <w:outlineLvl w:val="0"/>
              <w:rPr>
                <w:rFonts w:ascii="Times New Roman" w:hAnsi="Times New Roman" w:cs="Times New Roman"/>
                <w:b/>
                <w:caps/>
                <w:color w:val="auto"/>
                <w:sz w:val="22"/>
                <w:szCs w:val="22"/>
              </w:rPr>
            </w:pPr>
            <w:r w:rsidRPr="008650FB">
              <w:rPr>
                <w:rFonts w:ascii="Times New Roman" w:hAnsi="Times New Roman" w:cs="Times New Roman"/>
                <w:b/>
                <w:color w:val="auto"/>
                <w:sz w:val="22"/>
                <w:szCs w:val="22"/>
              </w:rPr>
              <w:t>Mechanism of Action</w:t>
            </w:r>
          </w:p>
        </w:tc>
        <w:tc>
          <w:tcPr>
            <w:tcW w:w="9378" w:type="dxa"/>
            <w:shd w:val="clear" w:color="auto" w:fill="auto"/>
          </w:tcPr>
          <w:p w14:paraId="1E0EEE0E" w14:textId="654E5F2A" w:rsidR="004A7249" w:rsidRPr="00AB00CE" w:rsidRDefault="004667D1" w:rsidP="00E939CC">
            <w:pPr>
              <w:pStyle w:val="NoSpacing"/>
              <w:cnfStyle w:val="000000000000" w:firstRow="0" w:lastRow="0" w:firstColumn="0" w:lastColumn="0" w:oddVBand="0" w:evenVBand="0" w:oddHBand="0" w:evenHBand="0" w:firstRowFirstColumn="0" w:firstRowLastColumn="0" w:lastRowFirstColumn="0" w:lastRowLastColumn="0"/>
            </w:pPr>
            <w:r>
              <w:t>Suppresses inflammation and the normal immune response. Has numerous intense metabolic effects. Suppresses adrenal function at chronic doses of 4mg/day. Has negligible mineralocorticoid activity.</w:t>
            </w:r>
          </w:p>
        </w:tc>
      </w:tr>
      <w:tr w:rsidR="004A7249" w:rsidRPr="00AB00CE" w14:paraId="39E6E9B4" w14:textId="77777777" w:rsidTr="00545D8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56D6F657" w14:textId="77777777" w:rsidR="004A7249" w:rsidRPr="008650FB" w:rsidRDefault="004A7249" w:rsidP="009117DF">
            <w:pPr>
              <w:tabs>
                <w:tab w:val="center" w:pos="6480"/>
              </w:tabs>
              <w:outlineLvl w:val="0"/>
              <w:rPr>
                <w:rFonts w:ascii="Times New Roman" w:hAnsi="Times New Roman" w:cs="Times New Roman"/>
                <w:b/>
                <w:color w:val="auto"/>
                <w:sz w:val="22"/>
                <w:szCs w:val="22"/>
              </w:rPr>
            </w:pPr>
            <w:r w:rsidRPr="008650FB">
              <w:rPr>
                <w:rFonts w:ascii="Times New Roman" w:hAnsi="Times New Roman"/>
                <w:b/>
                <w:bCs/>
                <w:color w:val="auto"/>
                <w:kern w:val="24"/>
                <w:sz w:val="22"/>
                <w:szCs w:val="22"/>
              </w:rPr>
              <w:t>Patient-Specific Indication</w:t>
            </w:r>
          </w:p>
        </w:tc>
        <w:tc>
          <w:tcPr>
            <w:tcW w:w="9378" w:type="dxa"/>
            <w:shd w:val="clear" w:color="auto" w:fill="auto"/>
          </w:tcPr>
          <w:p w14:paraId="0FB550BC" w14:textId="11C7A1C6" w:rsidR="004A7249" w:rsidRPr="00AB00CE" w:rsidRDefault="0003404C" w:rsidP="00E939CC">
            <w:pPr>
              <w:pStyle w:val="NoSpacing"/>
              <w:cnfStyle w:val="000000100000" w:firstRow="0" w:lastRow="0" w:firstColumn="0" w:lastColumn="0" w:oddVBand="0" w:evenVBand="0" w:oddHBand="1" w:evenHBand="0" w:firstRowFirstColumn="0" w:firstRowLastColumn="0" w:lastRowFirstColumn="0" w:lastRowLastColumn="0"/>
            </w:pPr>
            <w:r>
              <w:t>Diagnosis of Respiratory Failure</w:t>
            </w:r>
          </w:p>
        </w:tc>
      </w:tr>
      <w:tr w:rsidR="004A7249" w:rsidRPr="00AB00CE" w14:paraId="400F3A0B" w14:textId="77777777" w:rsidTr="00545D82">
        <w:trPr>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6AA07B13" w14:textId="77777777" w:rsidR="004A7249" w:rsidRPr="008650FB" w:rsidRDefault="004A7249" w:rsidP="009117DF">
            <w:pPr>
              <w:tabs>
                <w:tab w:val="center" w:pos="6480"/>
              </w:tabs>
              <w:outlineLvl w:val="0"/>
              <w:rPr>
                <w:rFonts w:ascii="Times New Roman" w:hAnsi="Times New Roman"/>
                <w:b/>
                <w:bCs/>
                <w:color w:val="auto"/>
                <w:kern w:val="24"/>
                <w:sz w:val="22"/>
                <w:szCs w:val="22"/>
              </w:rPr>
            </w:pPr>
            <w:r w:rsidRPr="008650FB">
              <w:rPr>
                <w:rFonts w:ascii="Times New Roman" w:hAnsi="Times New Roman"/>
                <w:b/>
                <w:bCs/>
                <w:color w:val="auto"/>
                <w:kern w:val="24"/>
                <w:sz w:val="22"/>
                <w:szCs w:val="22"/>
              </w:rPr>
              <w:t xml:space="preserve">Side Effects and </w:t>
            </w:r>
            <w:r w:rsidRPr="008650FB">
              <w:rPr>
                <w:rFonts w:ascii="Times New Roman" w:hAnsi="Times New Roman"/>
                <w:b/>
                <w:bCs/>
                <w:color w:val="FF0000"/>
                <w:kern w:val="24"/>
                <w:sz w:val="22"/>
                <w:szCs w:val="22"/>
              </w:rPr>
              <w:t>Adverse Effects</w:t>
            </w:r>
          </w:p>
        </w:tc>
        <w:tc>
          <w:tcPr>
            <w:tcW w:w="9378" w:type="dxa"/>
            <w:shd w:val="clear" w:color="auto" w:fill="auto"/>
          </w:tcPr>
          <w:p w14:paraId="299E7C31" w14:textId="5456343B" w:rsidR="00E64602" w:rsidRPr="00AB00CE" w:rsidRDefault="00A05368" w:rsidP="005C51A1">
            <w:pPr>
              <w:pStyle w:val="NoSpacing"/>
              <w:cnfStyle w:val="000000000000" w:firstRow="0" w:lastRow="0" w:firstColumn="0" w:lastColumn="0" w:oddVBand="0" w:evenVBand="0" w:oddHBand="0" w:evenHBand="0" w:firstRowFirstColumn="0" w:firstRowLastColumn="0" w:lastRowFirstColumn="0" w:lastRowLastColumn="0"/>
            </w:pPr>
            <w:r>
              <w:t xml:space="preserve">CNS depression, euphoria, HA, ↑ICP (children only), personality changes, psychoses, restlessness, cataracts, ↑IOP, HTN, peptic ulceration, anorexia, nausea, vomiting, acne, ↓ wound healing, </w:t>
            </w:r>
            <w:r w:rsidR="005C51A1">
              <w:t xml:space="preserve">ecchymosis, fragility, hirsutism, </w:t>
            </w:r>
            <w:proofErr w:type="spellStart"/>
            <w:r w:rsidR="005C51A1">
              <w:t>petichiae</w:t>
            </w:r>
            <w:proofErr w:type="spellEnd"/>
            <w:r w:rsidR="005C51A1">
              <w:t xml:space="preserve">, adrenal suppression, hyperglycemia, fluid retention (long term high doses), hypokalemia, hypokalemic alkalosis, thromboembolism, thrombophlebitis, </w:t>
            </w:r>
            <w:proofErr w:type="spellStart"/>
            <w:r w:rsidR="005C51A1">
              <w:t>wt</w:t>
            </w:r>
            <w:proofErr w:type="spellEnd"/>
            <w:r w:rsidR="005C51A1">
              <w:t xml:space="preserve"> gain, </w:t>
            </w:r>
            <w:proofErr w:type="spellStart"/>
            <w:r w:rsidR="005C51A1">
              <w:t>wt</w:t>
            </w:r>
            <w:proofErr w:type="spellEnd"/>
            <w:r w:rsidR="005C51A1">
              <w:t xml:space="preserve"> loss, muscle wasting, osteoporosis, avascular necrosis of joints, muscle pain, </w:t>
            </w:r>
            <w:proofErr w:type="spellStart"/>
            <w:r w:rsidR="005C51A1">
              <w:t>Cushingoid</w:t>
            </w:r>
            <w:proofErr w:type="spellEnd"/>
            <w:r w:rsidR="005C51A1">
              <w:t xml:space="preserve"> appearance (moon face, buffalo hump), ↑ susceptibility to infection.</w:t>
            </w:r>
          </w:p>
        </w:tc>
      </w:tr>
      <w:tr w:rsidR="004A7249" w:rsidRPr="00AB00CE" w14:paraId="5E7E8612" w14:textId="77777777" w:rsidTr="00545D8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23329476" w14:textId="77777777" w:rsidR="004A7249" w:rsidRPr="008650FB" w:rsidRDefault="004A7249" w:rsidP="009117DF">
            <w:pPr>
              <w:tabs>
                <w:tab w:val="center" w:pos="6480"/>
              </w:tabs>
              <w:outlineLvl w:val="0"/>
              <w:rPr>
                <w:rFonts w:ascii="Times New Roman" w:hAnsi="Times New Roman"/>
                <w:b/>
                <w:bCs/>
                <w:color w:val="auto"/>
                <w:kern w:val="24"/>
                <w:sz w:val="22"/>
                <w:szCs w:val="22"/>
              </w:rPr>
            </w:pPr>
            <w:r w:rsidRPr="008650FB">
              <w:rPr>
                <w:rFonts w:ascii="Times New Roman" w:hAnsi="Times New Roman"/>
                <w:b/>
                <w:bCs/>
                <w:color w:val="auto"/>
                <w:kern w:val="24"/>
                <w:sz w:val="22"/>
                <w:szCs w:val="22"/>
              </w:rPr>
              <w:t>Nursing Implications</w:t>
            </w:r>
          </w:p>
        </w:tc>
        <w:tc>
          <w:tcPr>
            <w:tcW w:w="9378" w:type="dxa"/>
            <w:shd w:val="clear" w:color="auto" w:fill="auto"/>
          </w:tcPr>
          <w:p w14:paraId="66762BE3" w14:textId="14926ACA" w:rsidR="00E64602" w:rsidRPr="00AB00CE" w:rsidRDefault="005C51A1" w:rsidP="00E939CC">
            <w:pPr>
              <w:pStyle w:val="NoSpacing"/>
              <w:cnfStyle w:val="000000100000" w:firstRow="0" w:lastRow="0" w:firstColumn="0" w:lastColumn="0" w:oddVBand="0" w:evenVBand="0" w:oddHBand="1" w:evenHBand="0" w:firstRowFirstColumn="0" w:firstRowLastColumn="0" w:lastRowFirstColumn="0" w:lastRowLastColumn="0"/>
            </w:pPr>
            <w:r>
              <w:t xml:space="preserve">Assess lung sounds periodically throughout therapy; monitor for signs of adrenal insufficiency (hypotension, </w:t>
            </w:r>
            <w:proofErr w:type="spellStart"/>
            <w:r>
              <w:t>wt</w:t>
            </w:r>
            <w:proofErr w:type="spellEnd"/>
            <w:r>
              <w:t xml:space="preserve"> loss, weakness, anorexia, lethargy, confusion, restlessness); monitor intake and output</w:t>
            </w:r>
            <w:r w:rsidR="004667D1">
              <w:t xml:space="preserve"> and get daily weights; monitor for peripheral edema, steady </w:t>
            </w:r>
            <w:proofErr w:type="spellStart"/>
            <w:r w:rsidR="004667D1">
              <w:t>wt</w:t>
            </w:r>
            <w:proofErr w:type="spellEnd"/>
            <w:r w:rsidR="004667D1">
              <w:t xml:space="preserve"> gain, crackles, or dyspnea.</w:t>
            </w:r>
          </w:p>
        </w:tc>
      </w:tr>
      <w:tr w:rsidR="004A7249" w:rsidRPr="00AB00CE" w14:paraId="71B545D8" w14:textId="77777777" w:rsidTr="00545D82">
        <w:trPr>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36EA3BE1" w14:textId="77777777" w:rsidR="004A7249" w:rsidRPr="008650FB" w:rsidRDefault="004A7249" w:rsidP="009117DF">
            <w:pPr>
              <w:tabs>
                <w:tab w:val="center" w:pos="6480"/>
              </w:tabs>
              <w:outlineLvl w:val="0"/>
              <w:rPr>
                <w:rFonts w:ascii="Times New Roman" w:hAnsi="Times New Roman"/>
                <w:b/>
                <w:bCs/>
                <w:color w:val="auto"/>
                <w:kern w:val="24"/>
                <w:sz w:val="22"/>
                <w:szCs w:val="22"/>
              </w:rPr>
            </w:pPr>
            <w:r w:rsidRPr="008650FB">
              <w:rPr>
                <w:rFonts w:ascii="Times New Roman" w:hAnsi="Times New Roman"/>
                <w:b/>
                <w:bCs/>
                <w:color w:val="auto"/>
                <w:kern w:val="24"/>
                <w:sz w:val="22"/>
                <w:szCs w:val="22"/>
              </w:rPr>
              <w:t>Patient/family Education</w:t>
            </w:r>
          </w:p>
        </w:tc>
        <w:tc>
          <w:tcPr>
            <w:tcW w:w="9378" w:type="dxa"/>
            <w:shd w:val="clear" w:color="auto" w:fill="auto"/>
          </w:tcPr>
          <w:p w14:paraId="5307EA53" w14:textId="77F5D45A" w:rsidR="00E64602" w:rsidRPr="00AB00CE" w:rsidRDefault="004667D1" w:rsidP="00F5530A">
            <w:pPr>
              <w:pStyle w:val="NoSpacing"/>
              <w:cnfStyle w:val="000000000000" w:firstRow="0" w:lastRow="0" w:firstColumn="0" w:lastColumn="0" w:oddVBand="0" w:evenVBand="0" w:oddHBand="0" w:evenHBand="0" w:firstRowFirstColumn="0" w:firstRowLastColumn="0" w:lastRowFirstColumn="0" w:lastRowLastColumn="0"/>
            </w:pPr>
            <w:r>
              <w:t xml:space="preserve">“This medication will make your loved one’s immune system </w:t>
            </w:r>
            <w:r w:rsidR="00543C46">
              <w:t>be less effective at fighting infection, so we want to make sure he avoids people with known illnesses. It will, however, help to stop inflammation throughout his body which can</w:t>
            </w:r>
            <w:r w:rsidR="00F5530A">
              <w:t xml:space="preserve"> cause a lot of internal damage</w:t>
            </w:r>
            <w:r w:rsidR="00543C46">
              <w:t>.”</w:t>
            </w:r>
          </w:p>
        </w:tc>
      </w:tr>
    </w:tbl>
    <w:p w14:paraId="14963F49" w14:textId="4E82AD82" w:rsidR="004A7249" w:rsidRDefault="00E64602" w:rsidP="00E64602">
      <w:pPr>
        <w:tabs>
          <w:tab w:val="left" w:pos="2565"/>
        </w:tabs>
        <w:contextualSpacing/>
        <w:outlineLvl w:val="0"/>
        <w:rPr>
          <w:rFonts w:ascii="Times New Roman" w:hAnsi="Times New Roman" w:cs="Times New Roman"/>
          <w:caps/>
          <w:sz w:val="22"/>
          <w:szCs w:val="22"/>
        </w:rPr>
      </w:pPr>
      <w:r>
        <w:rPr>
          <w:rFonts w:ascii="Times New Roman" w:hAnsi="Times New Roman" w:cs="Times New Roman"/>
          <w:caps/>
          <w:sz w:val="22"/>
          <w:szCs w:val="22"/>
        </w:rPr>
        <w:tab/>
      </w:r>
    </w:p>
    <w:p w14:paraId="14F115C2" w14:textId="77777777" w:rsidR="00CD06B6" w:rsidRDefault="00CD06B6" w:rsidP="00E64602">
      <w:pPr>
        <w:tabs>
          <w:tab w:val="left" w:pos="2565"/>
        </w:tabs>
        <w:contextualSpacing/>
        <w:outlineLvl w:val="0"/>
        <w:rPr>
          <w:rFonts w:ascii="Times New Roman" w:hAnsi="Times New Roman" w:cs="Times New Roman"/>
          <w:caps/>
          <w:sz w:val="22"/>
          <w:szCs w:val="22"/>
        </w:rPr>
      </w:pPr>
    </w:p>
    <w:p w14:paraId="7FDC5D22" w14:textId="77777777" w:rsidR="00CD06B6" w:rsidRDefault="00CD06B6" w:rsidP="00E64602">
      <w:pPr>
        <w:tabs>
          <w:tab w:val="left" w:pos="2565"/>
        </w:tabs>
        <w:contextualSpacing/>
        <w:outlineLvl w:val="0"/>
        <w:rPr>
          <w:rFonts w:ascii="Times New Roman" w:hAnsi="Times New Roman" w:cs="Times New Roman"/>
          <w:caps/>
          <w:sz w:val="22"/>
          <w:szCs w:val="22"/>
        </w:rPr>
      </w:pPr>
    </w:p>
    <w:p w14:paraId="43EDE141" w14:textId="77777777" w:rsidR="00CD06B6" w:rsidRDefault="00CD06B6" w:rsidP="00E64602">
      <w:pPr>
        <w:tabs>
          <w:tab w:val="left" w:pos="2565"/>
        </w:tabs>
        <w:contextualSpacing/>
        <w:outlineLvl w:val="0"/>
        <w:rPr>
          <w:rFonts w:ascii="Times New Roman" w:hAnsi="Times New Roman" w:cs="Times New Roman"/>
          <w:caps/>
          <w:sz w:val="22"/>
          <w:szCs w:val="22"/>
        </w:rPr>
      </w:pPr>
    </w:p>
    <w:p w14:paraId="17E756DA" w14:textId="77777777" w:rsidR="00CD06B6" w:rsidRPr="00AB00CE" w:rsidRDefault="00CD06B6" w:rsidP="00E64602">
      <w:pPr>
        <w:tabs>
          <w:tab w:val="left" w:pos="2565"/>
        </w:tabs>
        <w:contextualSpacing/>
        <w:outlineLvl w:val="0"/>
        <w:rPr>
          <w:rFonts w:ascii="Times New Roman" w:hAnsi="Times New Roman" w:cs="Times New Roman"/>
          <w:caps/>
          <w:sz w:val="22"/>
          <w:szCs w:val="22"/>
        </w:rPr>
      </w:pPr>
    </w:p>
    <w:tbl>
      <w:tblPr>
        <w:tblStyle w:val="ColorfulGrid-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9202"/>
      </w:tblGrid>
      <w:tr w:rsidR="00017434" w:rsidRPr="00AB00CE" w14:paraId="3F5BA268" w14:textId="77777777" w:rsidTr="00545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shd w:val="clear" w:color="auto" w:fill="E5DFEC" w:themeFill="accent4" w:themeFillTint="33"/>
          </w:tcPr>
          <w:p w14:paraId="68487920" w14:textId="3554DFEC" w:rsidR="00017434" w:rsidRPr="00E939CC" w:rsidRDefault="00017434" w:rsidP="00907F31">
            <w:pPr>
              <w:tabs>
                <w:tab w:val="center" w:pos="6480"/>
              </w:tabs>
              <w:outlineLvl w:val="0"/>
              <w:rPr>
                <w:rFonts w:ascii="Times New Roman" w:hAnsi="Times New Roman" w:cs="Times New Roman"/>
                <w:caps/>
                <w:color w:val="auto"/>
                <w:sz w:val="22"/>
                <w:szCs w:val="22"/>
              </w:rPr>
            </w:pPr>
            <w:r w:rsidRPr="00E939CC">
              <w:rPr>
                <w:rFonts w:ascii="Times New Roman" w:hAnsi="Times New Roman" w:cs="Times New Roman"/>
                <w:color w:val="auto"/>
                <w:sz w:val="22"/>
                <w:szCs w:val="22"/>
              </w:rPr>
              <w:lastRenderedPageBreak/>
              <w:t>Medication (Name, Dose, And Route):</w:t>
            </w:r>
            <w:r w:rsidR="00E939CC">
              <w:rPr>
                <w:rFonts w:ascii="Times New Roman" w:hAnsi="Times New Roman" w:cs="Times New Roman"/>
                <w:color w:val="auto"/>
                <w:sz w:val="22"/>
                <w:szCs w:val="22"/>
              </w:rPr>
              <w:t xml:space="preserve"> </w:t>
            </w:r>
            <w:r w:rsidR="007607D2">
              <w:rPr>
                <w:rFonts w:ascii="Times New Roman" w:hAnsi="Times New Roman" w:cs="Times New Roman"/>
                <w:b w:val="0"/>
                <w:color w:val="auto"/>
                <w:sz w:val="22"/>
                <w:szCs w:val="22"/>
              </w:rPr>
              <w:t>Albuterol (</w:t>
            </w:r>
            <w:proofErr w:type="spellStart"/>
            <w:r w:rsidR="007607D2">
              <w:rPr>
                <w:rFonts w:ascii="Times New Roman" w:hAnsi="Times New Roman" w:cs="Times New Roman"/>
                <w:b w:val="0"/>
                <w:color w:val="auto"/>
                <w:sz w:val="22"/>
                <w:szCs w:val="22"/>
              </w:rPr>
              <w:t>Proair</w:t>
            </w:r>
            <w:proofErr w:type="spellEnd"/>
            <w:r w:rsidR="007607D2">
              <w:rPr>
                <w:rFonts w:ascii="Times New Roman" w:hAnsi="Times New Roman" w:cs="Times New Roman"/>
                <w:b w:val="0"/>
                <w:color w:val="auto"/>
                <w:sz w:val="22"/>
                <w:szCs w:val="22"/>
              </w:rPr>
              <w:t xml:space="preserve"> HFA/Proventil HFA) 90 mcg/actuation 1 puff </w:t>
            </w:r>
            <w:proofErr w:type="spellStart"/>
            <w:r w:rsidR="00907F31">
              <w:rPr>
                <w:rFonts w:ascii="Times New Roman" w:hAnsi="Times New Roman" w:cs="Times New Roman"/>
                <w:b w:val="0"/>
                <w:color w:val="auto"/>
                <w:sz w:val="22"/>
                <w:szCs w:val="22"/>
              </w:rPr>
              <w:t>Inhaln</w:t>
            </w:r>
            <w:proofErr w:type="spellEnd"/>
            <w:r w:rsidR="007607D2">
              <w:rPr>
                <w:rFonts w:ascii="Times New Roman" w:hAnsi="Times New Roman" w:cs="Times New Roman"/>
                <w:b w:val="0"/>
                <w:color w:val="auto"/>
                <w:sz w:val="22"/>
                <w:szCs w:val="22"/>
              </w:rPr>
              <w:t xml:space="preserve"> Q4hrs; Q1hr PRN</w:t>
            </w:r>
          </w:p>
        </w:tc>
      </w:tr>
      <w:tr w:rsidR="004A7249" w:rsidRPr="00AB00CE" w14:paraId="65526D6A" w14:textId="77777777" w:rsidTr="00545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39724B32" w14:textId="77777777" w:rsidR="004A7249" w:rsidRPr="007607D2" w:rsidRDefault="004A7249" w:rsidP="009117DF">
            <w:pPr>
              <w:tabs>
                <w:tab w:val="center" w:pos="6480"/>
              </w:tabs>
              <w:outlineLvl w:val="0"/>
              <w:rPr>
                <w:rFonts w:ascii="Times New Roman" w:hAnsi="Times New Roman" w:cs="Times New Roman"/>
                <w:b/>
                <w:caps/>
                <w:color w:val="auto"/>
                <w:sz w:val="22"/>
                <w:szCs w:val="22"/>
              </w:rPr>
            </w:pPr>
            <w:r w:rsidRPr="007607D2">
              <w:rPr>
                <w:rFonts w:ascii="Times New Roman" w:hAnsi="Times New Roman" w:cs="Times New Roman"/>
                <w:b/>
                <w:color w:val="auto"/>
                <w:sz w:val="22"/>
                <w:szCs w:val="22"/>
              </w:rPr>
              <w:t>Classification</w:t>
            </w:r>
          </w:p>
        </w:tc>
        <w:tc>
          <w:tcPr>
            <w:tcW w:w="9378" w:type="dxa"/>
            <w:shd w:val="clear" w:color="auto" w:fill="auto"/>
          </w:tcPr>
          <w:p w14:paraId="70BB87B7" w14:textId="024A0135" w:rsidR="004A7249" w:rsidRPr="00AB00CE" w:rsidRDefault="00B9022F" w:rsidP="00E939CC">
            <w:pPr>
              <w:pStyle w:val="NoSpacing"/>
              <w:cnfStyle w:val="000000100000" w:firstRow="0" w:lastRow="0" w:firstColumn="0" w:lastColumn="0" w:oddVBand="0" w:evenVBand="0" w:oddHBand="1" w:evenHBand="0" w:firstRowFirstColumn="0" w:firstRowLastColumn="0" w:lastRowFirstColumn="0" w:lastRowLastColumn="0"/>
            </w:pPr>
            <w:r>
              <w:t>Bronchodilator</w:t>
            </w:r>
          </w:p>
        </w:tc>
      </w:tr>
      <w:tr w:rsidR="004A7249" w:rsidRPr="00AB00CE" w14:paraId="303D3206" w14:textId="77777777" w:rsidTr="00545D82">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263C781E" w14:textId="77777777" w:rsidR="004A7249" w:rsidRPr="007607D2" w:rsidRDefault="004A7249" w:rsidP="009117DF">
            <w:pPr>
              <w:tabs>
                <w:tab w:val="center" w:pos="6480"/>
              </w:tabs>
              <w:outlineLvl w:val="0"/>
              <w:rPr>
                <w:rFonts w:ascii="Times New Roman" w:hAnsi="Times New Roman" w:cs="Times New Roman"/>
                <w:b/>
                <w:caps/>
                <w:color w:val="auto"/>
                <w:sz w:val="22"/>
                <w:szCs w:val="22"/>
              </w:rPr>
            </w:pPr>
            <w:r w:rsidRPr="007607D2">
              <w:rPr>
                <w:rFonts w:ascii="Times New Roman" w:hAnsi="Times New Roman" w:cs="Times New Roman"/>
                <w:b/>
                <w:color w:val="auto"/>
                <w:sz w:val="22"/>
                <w:szCs w:val="22"/>
              </w:rPr>
              <w:t>Mechanism of Action</w:t>
            </w:r>
          </w:p>
        </w:tc>
        <w:tc>
          <w:tcPr>
            <w:tcW w:w="9378" w:type="dxa"/>
            <w:shd w:val="clear" w:color="auto" w:fill="auto"/>
          </w:tcPr>
          <w:p w14:paraId="78D8CCFE" w14:textId="36AF8E41" w:rsidR="004A7249" w:rsidRPr="00AB00CE" w:rsidRDefault="00D70525" w:rsidP="00E939CC">
            <w:pPr>
              <w:pStyle w:val="NoSpacing"/>
              <w:cnfStyle w:val="000000000000" w:firstRow="0" w:lastRow="0" w:firstColumn="0" w:lastColumn="0" w:oddVBand="0" w:evenVBand="0" w:oddHBand="0" w:evenHBand="0" w:firstRowFirstColumn="0" w:firstRowLastColumn="0" w:lastRowFirstColumn="0" w:lastRowLastColumn="0"/>
            </w:pPr>
            <w:r>
              <w:t>Binds to β2 adrenergic receptors in the lungs and sets off a cascade of reactions that leads to a decrease of calcium entering the cell. Decreased intracellular calcium relaxes smooth muscle of airways with subsequent bronchodilation.</w:t>
            </w:r>
          </w:p>
        </w:tc>
      </w:tr>
      <w:tr w:rsidR="004A7249" w:rsidRPr="00AB00CE" w14:paraId="550202E1" w14:textId="77777777" w:rsidTr="00545D8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36B4CC7F" w14:textId="77777777" w:rsidR="004A7249" w:rsidRPr="007607D2" w:rsidRDefault="004A7249" w:rsidP="009117DF">
            <w:pPr>
              <w:tabs>
                <w:tab w:val="center" w:pos="6480"/>
              </w:tabs>
              <w:outlineLvl w:val="0"/>
              <w:rPr>
                <w:rFonts w:ascii="Times New Roman" w:hAnsi="Times New Roman" w:cs="Times New Roman"/>
                <w:b/>
                <w:color w:val="auto"/>
                <w:sz w:val="22"/>
                <w:szCs w:val="22"/>
              </w:rPr>
            </w:pPr>
            <w:r w:rsidRPr="007607D2">
              <w:rPr>
                <w:rFonts w:ascii="Times New Roman" w:hAnsi="Times New Roman"/>
                <w:b/>
                <w:bCs/>
                <w:color w:val="auto"/>
                <w:kern w:val="24"/>
                <w:sz w:val="22"/>
                <w:szCs w:val="22"/>
              </w:rPr>
              <w:t>Patient-Specific Indication</w:t>
            </w:r>
          </w:p>
        </w:tc>
        <w:tc>
          <w:tcPr>
            <w:tcW w:w="9378" w:type="dxa"/>
            <w:shd w:val="clear" w:color="auto" w:fill="auto"/>
          </w:tcPr>
          <w:p w14:paraId="51160671" w14:textId="3A4C526B" w:rsidR="004A7249" w:rsidRPr="00AB00CE" w:rsidRDefault="007607D2" w:rsidP="0003404C">
            <w:pPr>
              <w:pStyle w:val="NoSpacing"/>
              <w:cnfStyle w:val="000000100000" w:firstRow="0" w:lastRow="0" w:firstColumn="0" w:lastColumn="0" w:oddVBand="0" w:evenVBand="0" w:oddHBand="1" w:evenHBand="0" w:firstRowFirstColumn="0" w:firstRowLastColumn="0" w:lastRowFirstColumn="0" w:lastRowLastColumn="0"/>
            </w:pPr>
            <w:r>
              <w:t xml:space="preserve">Diagnosis of Respiratory </w:t>
            </w:r>
            <w:r w:rsidR="0003404C">
              <w:t>F</w:t>
            </w:r>
            <w:r>
              <w:t>ailure</w:t>
            </w:r>
          </w:p>
        </w:tc>
      </w:tr>
      <w:tr w:rsidR="004A7249" w:rsidRPr="00AB00CE" w14:paraId="45B74E7F" w14:textId="77777777" w:rsidTr="00545D82">
        <w:trPr>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493545CF" w14:textId="77777777" w:rsidR="004A7249" w:rsidRPr="007607D2" w:rsidRDefault="004A7249" w:rsidP="009117DF">
            <w:pPr>
              <w:tabs>
                <w:tab w:val="center" w:pos="6480"/>
              </w:tabs>
              <w:outlineLvl w:val="0"/>
              <w:rPr>
                <w:rFonts w:ascii="Times New Roman" w:hAnsi="Times New Roman"/>
                <w:b/>
                <w:bCs/>
                <w:color w:val="auto"/>
                <w:kern w:val="24"/>
                <w:sz w:val="22"/>
                <w:szCs w:val="22"/>
              </w:rPr>
            </w:pPr>
            <w:r w:rsidRPr="007607D2">
              <w:rPr>
                <w:rFonts w:ascii="Times New Roman" w:hAnsi="Times New Roman"/>
                <w:b/>
                <w:bCs/>
                <w:color w:val="auto"/>
                <w:kern w:val="24"/>
                <w:sz w:val="22"/>
                <w:szCs w:val="22"/>
              </w:rPr>
              <w:t xml:space="preserve">Side Effects and </w:t>
            </w:r>
            <w:r w:rsidRPr="007607D2">
              <w:rPr>
                <w:rFonts w:ascii="Times New Roman" w:hAnsi="Times New Roman"/>
                <w:b/>
                <w:bCs/>
                <w:color w:val="FF0000"/>
                <w:kern w:val="24"/>
                <w:sz w:val="22"/>
                <w:szCs w:val="22"/>
              </w:rPr>
              <w:t>Adverse Effects</w:t>
            </w:r>
          </w:p>
        </w:tc>
        <w:tc>
          <w:tcPr>
            <w:tcW w:w="9378" w:type="dxa"/>
            <w:shd w:val="clear" w:color="auto" w:fill="auto"/>
          </w:tcPr>
          <w:p w14:paraId="1BC3E866" w14:textId="3F13E94B" w:rsidR="00E64602" w:rsidRPr="00AB00CE" w:rsidRDefault="0076640A" w:rsidP="0076640A">
            <w:pPr>
              <w:pStyle w:val="NoSpacing"/>
              <w:cnfStyle w:val="000000000000" w:firstRow="0" w:lastRow="0" w:firstColumn="0" w:lastColumn="0" w:oddVBand="0" w:evenVBand="0" w:oddHBand="0" w:evenHBand="0" w:firstRowFirstColumn="0" w:firstRowLastColumn="0" w:lastRowFirstColumn="0" w:lastRowLastColumn="0"/>
            </w:pPr>
            <w:r>
              <w:t>Nervousness, restlessness, tremors, headache, insomnia, chest pain, palpitations, angina, arrhythmias, HTN, N/V, hyperglycemia, hypokalemia.</w:t>
            </w:r>
          </w:p>
        </w:tc>
      </w:tr>
      <w:tr w:rsidR="004A7249" w:rsidRPr="00AB00CE" w14:paraId="73097D39" w14:textId="77777777" w:rsidTr="00545D8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244B35E1" w14:textId="77777777" w:rsidR="004A7249" w:rsidRPr="007607D2" w:rsidRDefault="004A7249" w:rsidP="009117DF">
            <w:pPr>
              <w:tabs>
                <w:tab w:val="center" w:pos="6480"/>
              </w:tabs>
              <w:outlineLvl w:val="0"/>
              <w:rPr>
                <w:rFonts w:ascii="Times New Roman" w:hAnsi="Times New Roman"/>
                <w:b/>
                <w:bCs/>
                <w:color w:val="auto"/>
                <w:kern w:val="24"/>
                <w:sz w:val="22"/>
                <w:szCs w:val="22"/>
              </w:rPr>
            </w:pPr>
            <w:r w:rsidRPr="007607D2">
              <w:rPr>
                <w:rFonts w:ascii="Times New Roman" w:hAnsi="Times New Roman"/>
                <w:b/>
                <w:bCs/>
                <w:color w:val="auto"/>
                <w:kern w:val="24"/>
                <w:sz w:val="22"/>
                <w:szCs w:val="22"/>
              </w:rPr>
              <w:t>Nursing Implications</w:t>
            </w:r>
          </w:p>
        </w:tc>
        <w:tc>
          <w:tcPr>
            <w:tcW w:w="9378" w:type="dxa"/>
            <w:shd w:val="clear" w:color="auto" w:fill="auto"/>
          </w:tcPr>
          <w:p w14:paraId="745EC71C" w14:textId="79E9C12D" w:rsidR="00E64602" w:rsidRPr="00AB00CE" w:rsidRDefault="00936CEF" w:rsidP="00E939CC">
            <w:pPr>
              <w:pStyle w:val="NoSpacing"/>
              <w:cnfStyle w:val="000000100000" w:firstRow="0" w:lastRow="0" w:firstColumn="0" w:lastColumn="0" w:oddVBand="0" w:evenVBand="0" w:oddHBand="1" w:evenHBand="0" w:firstRowFirstColumn="0" w:firstRowLastColumn="0" w:lastRowFirstColumn="0" w:lastRowLastColumn="0"/>
            </w:pPr>
            <w:r>
              <w:t>Assess lung sounds, pulse, and BP before administering and during peak of medication. Note amount, character, and color of sputum produced. Monitor pulmonary function tests before starting therapy. Observe for wheezing (paradoxical bronchospasm)</w:t>
            </w:r>
            <w:r w:rsidR="00131342">
              <w:t>; if condition occurs, withhold med and contact RT or MD. Monitor serum potassium levels. Provide frequent oral care to mechanically ventilated patients.</w:t>
            </w:r>
            <w:r w:rsidR="0076640A">
              <w:t xml:space="preserve"> Monitor ECG for changes.</w:t>
            </w:r>
          </w:p>
        </w:tc>
      </w:tr>
      <w:tr w:rsidR="004A7249" w:rsidRPr="00AB00CE" w14:paraId="3D2057D5" w14:textId="77777777" w:rsidTr="00545D82">
        <w:trPr>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4E15DDE1" w14:textId="77777777" w:rsidR="004A7249" w:rsidRPr="007607D2" w:rsidRDefault="004A7249" w:rsidP="009117DF">
            <w:pPr>
              <w:tabs>
                <w:tab w:val="center" w:pos="6480"/>
              </w:tabs>
              <w:outlineLvl w:val="0"/>
              <w:rPr>
                <w:rFonts w:ascii="Times New Roman" w:hAnsi="Times New Roman"/>
                <w:b/>
                <w:bCs/>
                <w:color w:val="auto"/>
                <w:kern w:val="24"/>
                <w:sz w:val="22"/>
                <w:szCs w:val="22"/>
              </w:rPr>
            </w:pPr>
            <w:r w:rsidRPr="007607D2">
              <w:rPr>
                <w:rFonts w:ascii="Times New Roman" w:hAnsi="Times New Roman"/>
                <w:b/>
                <w:bCs/>
                <w:color w:val="auto"/>
                <w:kern w:val="24"/>
                <w:sz w:val="22"/>
                <w:szCs w:val="22"/>
              </w:rPr>
              <w:t>Patient/family Education</w:t>
            </w:r>
          </w:p>
        </w:tc>
        <w:tc>
          <w:tcPr>
            <w:tcW w:w="9378" w:type="dxa"/>
            <w:shd w:val="clear" w:color="auto" w:fill="auto"/>
          </w:tcPr>
          <w:p w14:paraId="37EDE96A" w14:textId="43040869" w:rsidR="00E64602" w:rsidRPr="00AB00CE" w:rsidRDefault="00D126F2" w:rsidP="00E939CC">
            <w:pPr>
              <w:pStyle w:val="NoSpacing"/>
              <w:cnfStyle w:val="000000000000" w:firstRow="0" w:lastRow="0" w:firstColumn="0" w:lastColumn="0" w:oddVBand="0" w:evenVBand="0" w:oddHBand="0" w:evenHBand="0" w:firstRowFirstColumn="0" w:firstRowLastColumn="0" w:lastRowFirstColumn="0" w:lastRowLastColumn="0"/>
            </w:pPr>
            <w:r>
              <w:t>“Since your loved one had some serious breathing problems, this medication will help his lungs to open up and take in the oxygen so that he can breathe better.”</w:t>
            </w:r>
          </w:p>
        </w:tc>
      </w:tr>
    </w:tbl>
    <w:p w14:paraId="71C9DDA2" w14:textId="77777777" w:rsidR="004A7249" w:rsidRPr="00AB00CE" w:rsidRDefault="004A7249" w:rsidP="004A7249">
      <w:pPr>
        <w:tabs>
          <w:tab w:val="center" w:pos="6480"/>
        </w:tabs>
        <w:contextualSpacing/>
        <w:outlineLvl w:val="0"/>
        <w:rPr>
          <w:rFonts w:ascii="Times New Roman" w:hAnsi="Times New Roman" w:cs="Times New Roman"/>
          <w:caps/>
          <w:sz w:val="22"/>
          <w:szCs w:val="22"/>
        </w:rPr>
      </w:pPr>
    </w:p>
    <w:tbl>
      <w:tblPr>
        <w:tblStyle w:val="ColorfulGrid-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9203"/>
      </w:tblGrid>
      <w:tr w:rsidR="00017434" w:rsidRPr="00AB00CE" w14:paraId="28AC7EF7" w14:textId="77777777" w:rsidTr="00545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shd w:val="clear" w:color="auto" w:fill="E5DFEC" w:themeFill="accent4" w:themeFillTint="33"/>
          </w:tcPr>
          <w:p w14:paraId="0C5EB759" w14:textId="75AEAC25" w:rsidR="00017434" w:rsidRPr="007607D2" w:rsidRDefault="00017434" w:rsidP="0088086D">
            <w:pPr>
              <w:tabs>
                <w:tab w:val="center" w:pos="6480"/>
              </w:tabs>
              <w:outlineLvl w:val="0"/>
              <w:rPr>
                <w:rFonts w:ascii="Times New Roman" w:hAnsi="Times New Roman" w:cs="Times New Roman"/>
                <w:b w:val="0"/>
                <w:caps/>
                <w:color w:val="auto"/>
                <w:sz w:val="22"/>
                <w:szCs w:val="22"/>
              </w:rPr>
            </w:pPr>
            <w:r w:rsidRPr="007607D2">
              <w:rPr>
                <w:rFonts w:ascii="Times New Roman" w:hAnsi="Times New Roman" w:cs="Times New Roman"/>
                <w:color w:val="auto"/>
                <w:sz w:val="22"/>
                <w:szCs w:val="22"/>
              </w:rPr>
              <w:t xml:space="preserve">Medication (Name, Dose, And Route): </w:t>
            </w:r>
            <w:proofErr w:type="spellStart"/>
            <w:r w:rsidR="0003404C">
              <w:rPr>
                <w:rFonts w:ascii="Times New Roman" w:hAnsi="Times New Roman" w:cs="Times New Roman"/>
                <w:b w:val="0"/>
                <w:color w:val="auto"/>
                <w:sz w:val="22"/>
                <w:szCs w:val="22"/>
              </w:rPr>
              <w:t>Vancomycin</w:t>
            </w:r>
            <w:proofErr w:type="spellEnd"/>
            <w:r w:rsidR="0003404C">
              <w:rPr>
                <w:rFonts w:ascii="Times New Roman" w:hAnsi="Times New Roman" w:cs="Times New Roman"/>
                <w:b w:val="0"/>
                <w:color w:val="auto"/>
                <w:sz w:val="22"/>
                <w:szCs w:val="22"/>
              </w:rPr>
              <w:t xml:space="preserve"> 1g</w:t>
            </w:r>
            <w:r w:rsidR="0088086D">
              <w:rPr>
                <w:rFonts w:ascii="Times New Roman" w:hAnsi="Times New Roman" w:cs="Times New Roman"/>
                <w:b w:val="0"/>
                <w:color w:val="auto"/>
                <w:sz w:val="22"/>
                <w:szCs w:val="22"/>
              </w:rPr>
              <w:t>/200mL 0.9%NS</w:t>
            </w:r>
            <w:r w:rsidR="0003404C">
              <w:rPr>
                <w:rFonts w:ascii="Times New Roman" w:hAnsi="Times New Roman" w:cs="Times New Roman"/>
                <w:b w:val="0"/>
                <w:color w:val="auto"/>
                <w:sz w:val="22"/>
                <w:szCs w:val="22"/>
              </w:rPr>
              <w:t xml:space="preserve"> IV Q12hrs</w:t>
            </w:r>
          </w:p>
        </w:tc>
      </w:tr>
      <w:tr w:rsidR="004A7249" w:rsidRPr="00AB00CE" w14:paraId="12AA1BE8" w14:textId="77777777" w:rsidTr="00545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7C8F94F5" w14:textId="77777777" w:rsidR="004A7249" w:rsidRPr="007607D2" w:rsidRDefault="004A7249" w:rsidP="009117DF">
            <w:pPr>
              <w:tabs>
                <w:tab w:val="center" w:pos="6480"/>
              </w:tabs>
              <w:outlineLvl w:val="0"/>
              <w:rPr>
                <w:rFonts w:ascii="Times New Roman" w:hAnsi="Times New Roman" w:cs="Times New Roman"/>
                <w:b/>
                <w:caps/>
                <w:color w:val="auto"/>
                <w:sz w:val="22"/>
                <w:szCs w:val="22"/>
              </w:rPr>
            </w:pPr>
            <w:r w:rsidRPr="007607D2">
              <w:rPr>
                <w:rFonts w:ascii="Times New Roman" w:hAnsi="Times New Roman" w:cs="Times New Roman"/>
                <w:b/>
                <w:color w:val="auto"/>
                <w:sz w:val="22"/>
                <w:szCs w:val="22"/>
              </w:rPr>
              <w:t>Classification</w:t>
            </w:r>
          </w:p>
        </w:tc>
        <w:tc>
          <w:tcPr>
            <w:tcW w:w="9378" w:type="dxa"/>
            <w:shd w:val="clear" w:color="auto" w:fill="auto"/>
          </w:tcPr>
          <w:p w14:paraId="2B5262EE" w14:textId="62265483" w:rsidR="004A7249" w:rsidRPr="00131342" w:rsidRDefault="00131342" w:rsidP="009117DF">
            <w:pPr>
              <w:tabs>
                <w:tab w:val="center" w:pos="6480"/>
              </w:tabs>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Anti-infective</w:t>
            </w:r>
          </w:p>
        </w:tc>
      </w:tr>
      <w:tr w:rsidR="004A7249" w:rsidRPr="00AB00CE" w14:paraId="4718F49E" w14:textId="77777777" w:rsidTr="00545D82">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22FD45C9" w14:textId="77777777" w:rsidR="004A7249" w:rsidRPr="007607D2" w:rsidRDefault="004A7249" w:rsidP="009117DF">
            <w:pPr>
              <w:tabs>
                <w:tab w:val="center" w:pos="6480"/>
              </w:tabs>
              <w:outlineLvl w:val="0"/>
              <w:rPr>
                <w:rFonts w:ascii="Times New Roman" w:hAnsi="Times New Roman" w:cs="Times New Roman"/>
                <w:b/>
                <w:caps/>
                <w:color w:val="auto"/>
                <w:sz w:val="22"/>
                <w:szCs w:val="22"/>
              </w:rPr>
            </w:pPr>
            <w:r w:rsidRPr="007607D2">
              <w:rPr>
                <w:rFonts w:ascii="Times New Roman" w:hAnsi="Times New Roman" w:cs="Times New Roman"/>
                <w:b/>
                <w:color w:val="auto"/>
                <w:sz w:val="22"/>
                <w:szCs w:val="22"/>
              </w:rPr>
              <w:t>Mechanism of Action</w:t>
            </w:r>
          </w:p>
        </w:tc>
        <w:tc>
          <w:tcPr>
            <w:tcW w:w="9378" w:type="dxa"/>
            <w:shd w:val="clear" w:color="auto" w:fill="auto"/>
          </w:tcPr>
          <w:p w14:paraId="696AF3D4" w14:textId="13CBE405" w:rsidR="004A7249" w:rsidRPr="00131342" w:rsidRDefault="00BB0697" w:rsidP="009117DF">
            <w:pPr>
              <w:tabs>
                <w:tab w:val="center" w:pos="6480"/>
              </w:tabs>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Binds to bacterial cell wall, resulting in cell death.</w:t>
            </w:r>
          </w:p>
        </w:tc>
      </w:tr>
      <w:tr w:rsidR="004A7249" w:rsidRPr="00AB00CE" w14:paraId="6E7788D2" w14:textId="77777777" w:rsidTr="00545D8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236D1AC1" w14:textId="77777777" w:rsidR="004A7249" w:rsidRPr="007607D2" w:rsidRDefault="004A7249" w:rsidP="009117DF">
            <w:pPr>
              <w:tabs>
                <w:tab w:val="center" w:pos="6480"/>
              </w:tabs>
              <w:outlineLvl w:val="0"/>
              <w:rPr>
                <w:rFonts w:ascii="Times New Roman" w:hAnsi="Times New Roman" w:cs="Times New Roman"/>
                <w:b/>
                <w:color w:val="auto"/>
                <w:sz w:val="22"/>
                <w:szCs w:val="22"/>
              </w:rPr>
            </w:pPr>
            <w:r w:rsidRPr="007607D2">
              <w:rPr>
                <w:rFonts w:ascii="Times New Roman" w:hAnsi="Times New Roman"/>
                <w:b/>
                <w:bCs/>
                <w:color w:val="auto"/>
                <w:kern w:val="24"/>
                <w:sz w:val="22"/>
                <w:szCs w:val="22"/>
              </w:rPr>
              <w:t>Patient-Specific Indication</w:t>
            </w:r>
          </w:p>
        </w:tc>
        <w:tc>
          <w:tcPr>
            <w:tcW w:w="9378" w:type="dxa"/>
            <w:shd w:val="clear" w:color="auto" w:fill="auto"/>
          </w:tcPr>
          <w:p w14:paraId="2BA83149" w14:textId="0D1D44A8" w:rsidR="004A7249" w:rsidRPr="00131342" w:rsidRDefault="0003404C" w:rsidP="009117DF">
            <w:pPr>
              <w:tabs>
                <w:tab w:val="center" w:pos="6480"/>
              </w:tabs>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31342">
              <w:rPr>
                <w:rFonts w:ascii="Times New Roman" w:hAnsi="Times New Roman" w:cs="Times New Roman"/>
                <w:sz w:val="20"/>
                <w:szCs w:val="20"/>
              </w:rPr>
              <w:t>High white blood cell count</w:t>
            </w:r>
            <w:r w:rsidR="00BB5E61" w:rsidRPr="00131342">
              <w:rPr>
                <w:rFonts w:ascii="Times New Roman" w:hAnsi="Times New Roman" w:cs="Times New Roman"/>
                <w:sz w:val="20"/>
                <w:szCs w:val="20"/>
              </w:rPr>
              <w:t xml:space="preserve"> (15.6x1000/</w:t>
            </w:r>
            <w:proofErr w:type="spellStart"/>
            <w:r w:rsidR="00BB5E61" w:rsidRPr="00131342">
              <w:rPr>
                <w:rFonts w:ascii="Times New Roman" w:hAnsi="Times New Roman" w:cs="Times New Roman"/>
                <w:sz w:val="20"/>
                <w:szCs w:val="20"/>
              </w:rPr>
              <w:t>mcL</w:t>
            </w:r>
            <w:proofErr w:type="spellEnd"/>
            <w:r w:rsidR="00BB5E61" w:rsidRPr="00131342">
              <w:rPr>
                <w:rFonts w:ascii="Times New Roman" w:hAnsi="Times New Roman" w:cs="Times New Roman"/>
                <w:sz w:val="20"/>
                <w:szCs w:val="20"/>
              </w:rPr>
              <w:t>)</w:t>
            </w:r>
            <w:r w:rsidRPr="00131342">
              <w:rPr>
                <w:rFonts w:ascii="Times New Roman" w:hAnsi="Times New Roman" w:cs="Times New Roman"/>
                <w:sz w:val="20"/>
                <w:szCs w:val="20"/>
              </w:rPr>
              <w:t>, recent history of pneumonia</w:t>
            </w:r>
            <w:r w:rsidR="00BB5E61" w:rsidRPr="00131342">
              <w:rPr>
                <w:rFonts w:ascii="Times New Roman" w:hAnsi="Times New Roman" w:cs="Times New Roman"/>
                <w:sz w:val="20"/>
                <w:szCs w:val="20"/>
              </w:rPr>
              <w:t xml:space="preserve"> and severe sepsis with acute organ dysfunction</w:t>
            </w:r>
          </w:p>
        </w:tc>
      </w:tr>
      <w:tr w:rsidR="004A7249" w:rsidRPr="00AB00CE" w14:paraId="7DC24922" w14:textId="77777777" w:rsidTr="00545D82">
        <w:trPr>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7AC8CF2E" w14:textId="77777777" w:rsidR="004A7249" w:rsidRPr="007607D2" w:rsidRDefault="004A7249" w:rsidP="009117DF">
            <w:pPr>
              <w:tabs>
                <w:tab w:val="center" w:pos="6480"/>
              </w:tabs>
              <w:outlineLvl w:val="0"/>
              <w:rPr>
                <w:rFonts w:ascii="Times New Roman" w:hAnsi="Times New Roman"/>
                <w:b/>
                <w:bCs/>
                <w:color w:val="auto"/>
                <w:kern w:val="24"/>
                <w:sz w:val="22"/>
                <w:szCs w:val="22"/>
              </w:rPr>
            </w:pPr>
            <w:r w:rsidRPr="007607D2">
              <w:rPr>
                <w:rFonts w:ascii="Times New Roman" w:hAnsi="Times New Roman"/>
                <w:b/>
                <w:bCs/>
                <w:color w:val="auto"/>
                <w:kern w:val="24"/>
                <w:sz w:val="22"/>
                <w:szCs w:val="22"/>
              </w:rPr>
              <w:t xml:space="preserve">Side Effects and </w:t>
            </w:r>
            <w:r w:rsidRPr="007607D2">
              <w:rPr>
                <w:rFonts w:ascii="Times New Roman" w:hAnsi="Times New Roman"/>
                <w:b/>
                <w:bCs/>
                <w:color w:val="FF0000"/>
                <w:kern w:val="24"/>
                <w:sz w:val="22"/>
                <w:szCs w:val="22"/>
              </w:rPr>
              <w:t>Adverse Effects</w:t>
            </w:r>
          </w:p>
        </w:tc>
        <w:tc>
          <w:tcPr>
            <w:tcW w:w="9378" w:type="dxa"/>
            <w:shd w:val="clear" w:color="auto" w:fill="auto"/>
          </w:tcPr>
          <w:p w14:paraId="04C11153" w14:textId="35C9FFB5" w:rsidR="00E64602" w:rsidRPr="00131342" w:rsidRDefault="00BB0697" w:rsidP="009117DF">
            <w:pPr>
              <w:tabs>
                <w:tab w:val="center" w:pos="6480"/>
              </w:tabs>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 xml:space="preserve">Ototoxicity, hypotension, nausea, vomiting, nephrotoxicity, rashes, eosinophilia, leukopenia, phlebitis, back and neck pain, </w:t>
            </w:r>
            <w:r w:rsidRPr="00BB0697">
              <w:rPr>
                <w:rFonts w:ascii="Times New Roman" w:hAnsi="Times New Roman" w:cs="Times New Roman"/>
                <w:color w:val="FF0000"/>
                <w:sz w:val="20"/>
                <w:szCs w:val="20"/>
              </w:rPr>
              <w:t>anaphylaxis</w:t>
            </w:r>
            <w:r>
              <w:rPr>
                <w:rFonts w:ascii="Times New Roman" w:hAnsi="Times New Roman" w:cs="Times New Roman"/>
                <w:color w:val="auto"/>
                <w:sz w:val="20"/>
                <w:szCs w:val="20"/>
              </w:rPr>
              <w:t>, chills, fever, “red man” syndrome (rapid infusion), superinfection.</w:t>
            </w:r>
          </w:p>
        </w:tc>
      </w:tr>
      <w:tr w:rsidR="004A7249" w:rsidRPr="00AB00CE" w14:paraId="50E00235" w14:textId="77777777" w:rsidTr="00545D8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217C8F18" w14:textId="77777777" w:rsidR="004A7249" w:rsidRPr="007607D2" w:rsidRDefault="004A7249" w:rsidP="009117DF">
            <w:pPr>
              <w:tabs>
                <w:tab w:val="center" w:pos="6480"/>
              </w:tabs>
              <w:outlineLvl w:val="0"/>
              <w:rPr>
                <w:rFonts w:ascii="Times New Roman" w:hAnsi="Times New Roman"/>
                <w:b/>
                <w:bCs/>
                <w:color w:val="auto"/>
                <w:kern w:val="24"/>
                <w:sz w:val="22"/>
                <w:szCs w:val="22"/>
              </w:rPr>
            </w:pPr>
            <w:r w:rsidRPr="007607D2">
              <w:rPr>
                <w:rFonts w:ascii="Times New Roman" w:hAnsi="Times New Roman"/>
                <w:b/>
                <w:bCs/>
                <w:color w:val="auto"/>
                <w:kern w:val="24"/>
                <w:sz w:val="22"/>
                <w:szCs w:val="22"/>
              </w:rPr>
              <w:t>Nursing Implications</w:t>
            </w:r>
          </w:p>
        </w:tc>
        <w:tc>
          <w:tcPr>
            <w:tcW w:w="9378" w:type="dxa"/>
            <w:shd w:val="clear" w:color="auto" w:fill="auto"/>
          </w:tcPr>
          <w:p w14:paraId="428A5B5E" w14:textId="0849B20E" w:rsidR="00E64602" w:rsidRPr="00131342" w:rsidRDefault="00BB0697" w:rsidP="00E16A35">
            <w:pPr>
              <w:tabs>
                <w:tab w:val="center" w:pos="6480"/>
              </w:tabs>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Assess patient for signs and symptoms of infection; take vitals</w:t>
            </w:r>
            <w:r w:rsidR="00E16A35">
              <w:rPr>
                <w:rFonts w:ascii="Times New Roman" w:hAnsi="Times New Roman" w:cs="Times New Roman"/>
                <w:color w:val="auto"/>
                <w:sz w:val="20"/>
                <w:szCs w:val="20"/>
              </w:rPr>
              <w:t>, especially BP. Note</w:t>
            </w:r>
            <w:r>
              <w:rPr>
                <w:rFonts w:ascii="Times New Roman" w:hAnsi="Times New Roman" w:cs="Times New Roman"/>
                <w:color w:val="auto"/>
                <w:sz w:val="20"/>
                <w:szCs w:val="20"/>
              </w:rPr>
              <w:t xml:space="preserve"> appearance of</w:t>
            </w:r>
            <w:r w:rsidR="00E16A35">
              <w:rPr>
                <w:rFonts w:ascii="Times New Roman" w:hAnsi="Times New Roman" w:cs="Times New Roman"/>
                <w:color w:val="auto"/>
                <w:sz w:val="20"/>
                <w:szCs w:val="20"/>
              </w:rPr>
              <w:t xml:space="preserve"> sputum, urine and stool for s/s infection. Monitor IV closely (irritant can cause necrosis and severe pain w/ extravasation). Evaluate hearing function and serum </w:t>
            </w:r>
            <w:proofErr w:type="spellStart"/>
            <w:r w:rsidR="00E16A35">
              <w:rPr>
                <w:rFonts w:ascii="Times New Roman" w:hAnsi="Times New Roman" w:cs="Times New Roman"/>
                <w:color w:val="auto"/>
                <w:sz w:val="20"/>
                <w:szCs w:val="20"/>
              </w:rPr>
              <w:t>vancomycin</w:t>
            </w:r>
            <w:proofErr w:type="spellEnd"/>
            <w:r w:rsidR="00E16A35">
              <w:rPr>
                <w:rFonts w:ascii="Times New Roman" w:hAnsi="Times New Roman" w:cs="Times New Roman"/>
                <w:color w:val="auto"/>
                <w:sz w:val="20"/>
                <w:szCs w:val="20"/>
              </w:rPr>
              <w:t xml:space="preserve"> levels prior to and throughout therapy, especially with patients with renal dysfunction or those older than 60. Assess for signs of superinfection (black furry tongue, loose/foul-smelling stool).</w:t>
            </w:r>
            <w:r w:rsidR="00D37E00">
              <w:rPr>
                <w:rFonts w:ascii="Times New Roman" w:hAnsi="Times New Roman" w:cs="Times New Roman"/>
                <w:color w:val="auto"/>
                <w:sz w:val="20"/>
                <w:szCs w:val="20"/>
              </w:rPr>
              <w:t xml:space="preserve"> Monitor labs for albumin, casts or cells in urine or decreased specific gravity, CBC, renal function (↑BUN).</w:t>
            </w:r>
          </w:p>
        </w:tc>
      </w:tr>
      <w:tr w:rsidR="004A7249" w:rsidRPr="00AB00CE" w14:paraId="7E1B5742" w14:textId="77777777" w:rsidTr="00545D82">
        <w:trPr>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3CC19C06" w14:textId="77777777" w:rsidR="004A7249" w:rsidRPr="007607D2" w:rsidRDefault="004A7249" w:rsidP="009117DF">
            <w:pPr>
              <w:tabs>
                <w:tab w:val="center" w:pos="6480"/>
              </w:tabs>
              <w:outlineLvl w:val="0"/>
              <w:rPr>
                <w:rFonts w:ascii="Times New Roman" w:hAnsi="Times New Roman"/>
                <w:b/>
                <w:bCs/>
                <w:color w:val="auto"/>
                <w:kern w:val="24"/>
                <w:sz w:val="22"/>
                <w:szCs w:val="22"/>
              </w:rPr>
            </w:pPr>
            <w:r w:rsidRPr="007607D2">
              <w:rPr>
                <w:rFonts w:ascii="Times New Roman" w:hAnsi="Times New Roman"/>
                <w:b/>
                <w:bCs/>
                <w:color w:val="auto"/>
                <w:kern w:val="24"/>
                <w:sz w:val="22"/>
                <w:szCs w:val="22"/>
              </w:rPr>
              <w:t>Patient/family Education</w:t>
            </w:r>
          </w:p>
        </w:tc>
        <w:tc>
          <w:tcPr>
            <w:tcW w:w="9378" w:type="dxa"/>
            <w:shd w:val="clear" w:color="auto" w:fill="auto"/>
          </w:tcPr>
          <w:p w14:paraId="6A8B53D1" w14:textId="5200C494" w:rsidR="00E64602" w:rsidRPr="00131342" w:rsidRDefault="00D37E00" w:rsidP="00D70525">
            <w:pPr>
              <w:tabs>
                <w:tab w:val="center" w:pos="6480"/>
              </w:tabs>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w:t>
            </w:r>
            <w:r w:rsidR="00D70525">
              <w:rPr>
                <w:rFonts w:ascii="Times New Roman" w:hAnsi="Times New Roman" w:cs="Times New Roman"/>
                <w:color w:val="auto"/>
                <w:sz w:val="20"/>
                <w:szCs w:val="20"/>
              </w:rPr>
              <w:t>Since your loved one’s blood showed evidence of infection, this</w:t>
            </w:r>
            <w:r>
              <w:rPr>
                <w:rFonts w:ascii="Times New Roman" w:hAnsi="Times New Roman" w:cs="Times New Roman"/>
                <w:color w:val="auto"/>
                <w:sz w:val="20"/>
                <w:szCs w:val="20"/>
              </w:rPr>
              <w:t xml:space="preserve"> medication will </w:t>
            </w:r>
            <w:r w:rsidR="00D70525">
              <w:rPr>
                <w:rFonts w:ascii="Times New Roman" w:hAnsi="Times New Roman" w:cs="Times New Roman"/>
                <w:color w:val="auto"/>
                <w:sz w:val="20"/>
                <w:szCs w:val="20"/>
              </w:rPr>
              <w:t xml:space="preserve">help kill any infection in his </w:t>
            </w:r>
            <w:r>
              <w:rPr>
                <w:rFonts w:ascii="Times New Roman" w:hAnsi="Times New Roman" w:cs="Times New Roman"/>
                <w:color w:val="auto"/>
                <w:sz w:val="20"/>
                <w:szCs w:val="20"/>
              </w:rPr>
              <w:t>body.”</w:t>
            </w:r>
          </w:p>
        </w:tc>
      </w:tr>
    </w:tbl>
    <w:p w14:paraId="362D259A" w14:textId="7CD2885A" w:rsidR="00CD06B6" w:rsidRDefault="00CD06B6" w:rsidP="004A7249">
      <w:pPr>
        <w:tabs>
          <w:tab w:val="center" w:pos="6480"/>
        </w:tabs>
        <w:outlineLvl w:val="0"/>
        <w:rPr>
          <w:rFonts w:ascii="Times New Roman" w:hAnsi="Times New Roman" w:cs="Times New Roman"/>
          <w:caps/>
          <w:sz w:val="22"/>
          <w:szCs w:val="22"/>
        </w:rPr>
      </w:pPr>
    </w:p>
    <w:p w14:paraId="33C5D936" w14:textId="77777777" w:rsidR="00CD06B6" w:rsidRDefault="00CD06B6">
      <w:pPr>
        <w:rPr>
          <w:rFonts w:ascii="Times New Roman" w:hAnsi="Times New Roman" w:cs="Times New Roman"/>
          <w:caps/>
          <w:sz w:val="22"/>
          <w:szCs w:val="22"/>
        </w:rPr>
      </w:pPr>
      <w:r>
        <w:rPr>
          <w:rFonts w:ascii="Times New Roman" w:hAnsi="Times New Roman" w:cs="Times New Roman"/>
          <w:caps/>
          <w:sz w:val="22"/>
          <w:szCs w:val="22"/>
        </w:rPr>
        <w:br w:type="page"/>
      </w:r>
    </w:p>
    <w:p w14:paraId="7328BC73" w14:textId="77777777" w:rsidR="00BD3080" w:rsidRPr="00AB00CE" w:rsidRDefault="00BD3080" w:rsidP="004A7249">
      <w:pPr>
        <w:tabs>
          <w:tab w:val="center" w:pos="6480"/>
        </w:tabs>
        <w:outlineLvl w:val="0"/>
        <w:rPr>
          <w:rFonts w:ascii="Times New Roman" w:hAnsi="Times New Roman" w:cs="Times New Roman"/>
          <w:caps/>
          <w:sz w:val="22"/>
          <w:szCs w:val="22"/>
        </w:rPr>
      </w:pPr>
    </w:p>
    <w:tbl>
      <w:tblPr>
        <w:tblStyle w:val="ColorfulGrid-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9205"/>
      </w:tblGrid>
      <w:tr w:rsidR="00BD3080" w:rsidRPr="00AB00CE" w14:paraId="454E7503" w14:textId="77777777" w:rsidTr="00BD3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shd w:val="clear" w:color="auto" w:fill="E5DFEC" w:themeFill="accent4" w:themeFillTint="33"/>
          </w:tcPr>
          <w:p w14:paraId="7D085FC1" w14:textId="5F1F87DC" w:rsidR="00BD3080" w:rsidRPr="00AB00CE" w:rsidRDefault="00BD3080" w:rsidP="004B0F44">
            <w:pPr>
              <w:tabs>
                <w:tab w:val="center" w:pos="6480"/>
              </w:tabs>
              <w:outlineLvl w:val="0"/>
              <w:rPr>
                <w:rFonts w:ascii="Times New Roman" w:hAnsi="Times New Roman" w:cs="Times New Roman"/>
                <w:b w:val="0"/>
                <w:caps/>
                <w:color w:val="auto"/>
                <w:sz w:val="22"/>
                <w:szCs w:val="22"/>
              </w:rPr>
            </w:pPr>
            <w:r w:rsidRPr="007607D2">
              <w:rPr>
                <w:rFonts w:ascii="Times New Roman" w:hAnsi="Times New Roman" w:cs="Times New Roman"/>
                <w:color w:val="auto"/>
                <w:sz w:val="22"/>
                <w:szCs w:val="22"/>
              </w:rPr>
              <w:t>Medication (Name, Dose, And Route):</w:t>
            </w:r>
            <w:r w:rsidRPr="00AB00CE">
              <w:rPr>
                <w:rFonts w:ascii="Times New Roman" w:hAnsi="Times New Roman" w:cs="Times New Roman"/>
                <w:b w:val="0"/>
                <w:color w:val="auto"/>
                <w:sz w:val="22"/>
                <w:szCs w:val="22"/>
              </w:rPr>
              <w:t xml:space="preserve"> </w:t>
            </w:r>
            <w:proofErr w:type="spellStart"/>
            <w:r w:rsidR="0003404C">
              <w:rPr>
                <w:rFonts w:ascii="Times New Roman" w:hAnsi="Times New Roman" w:cs="Times New Roman"/>
                <w:b w:val="0"/>
                <w:color w:val="auto"/>
                <w:sz w:val="22"/>
                <w:szCs w:val="22"/>
              </w:rPr>
              <w:t>Levetiracetam</w:t>
            </w:r>
            <w:proofErr w:type="spellEnd"/>
            <w:r w:rsidR="0003404C">
              <w:rPr>
                <w:rFonts w:ascii="Times New Roman" w:hAnsi="Times New Roman" w:cs="Times New Roman"/>
                <w:b w:val="0"/>
                <w:color w:val="auto"/>
                <w:sz w:val="22"/>
                <w:szCs w:val="22"/>
              </w:rPr>
              <w:t xml:space="preserve"> </w:t>
            </w:r>
            <w:r w:rsidR="00D37E00">
              <w:rPr>
                <w:rFonts w:ascii="Times New Roman" w:hAnsi="Times New Roman" w:cs="Times New Roman"/>
                <w:b w:val="0"/>
                <w:color w:val="auto"/>
                <w:sz w:val="22"/>
                <w:szCs w:val="22"/>
              </w:rPr>
              <w:t>(</w:t>
            </w:r>
            <w:proofErr w:type="spellStart"/>
            <w:r w:rsidR="00D37E00">
              <w:rPr>
                <w:rFonts w:ascii="Times New Roman" w:hAnsi="Times New Roman" w:cs="Times New Roman"/>
                <w:b w:val="0"/>
                <w:color w:val="auto"/>
                <w:sz w:val="22"/>
                <w:szCs w:val="22"/>
              </w:rPr>
              <w:t>Keppra</w:t>
            </w:r>
            <w:proofErr w:type="spellEnd"/>
            <w:r w:rsidR="00D37E00">
              <w:rPr>
                <w:rFonts w:ascii="Times New Roman" w:hAnsi="Times New Roman" w:cs="Times New Roman"/>
                <w:b w:val="0"/>
                <w:color w:val="auto"/>
                <w:sz w:val="22"/>
                <w:szCs w:val="22"/>
              </w:rPr>
              <w:t xml:space="preserve">) </w:t>
            </w:r>
            <w:r w:rsidR="0003404C">
              <w:rPr>
                <w:rFonts w:ascii="Times New Roman" w:hAnsi="Times New Roman" w:cs="Times New Roman"/>
                <w:b w:val="0"/>
                <w:color w:val="auto"/>
                <w:sz w:val="22"/>
                <w:szCs w:val="22"/>
              </w:rPr>
              <w:t>500mg IV BID</w:t>
            </w:r>
          </w:p>
        </w:tc>
      </w:tr>
      <w:tr w:rsidR="00BD3080" w:rsidRPr="00AB00CE" w14:paraId="6C5DE9A1" w14:textId="77777777" w:rsidTr="00BD3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6DEBBE57" w14:textId="77777777" w:rsidR="00BD3080" w:rsidRPr="007607D2" w:rsidRDefault="00BD3080" w:rsidP="004B0F44">
            <w:pPr>
              <w:tabs>
                <w:tab w:val="center" w:pos="6480"/>
              </w:tabs>
              <w:outlineLvl w:val="0"/>
              <w:rPr>
                <w:rFonts w:ascii="Times New Roman" w:hAnsi="Times New Roman" w:cs="Times New Roman"/>
                <w:b/>
                <w:caps/>
                <w:color w:val="auto"/>
                <w:sz w:val="22"/>
                <w:szCs w:val="22"/>
              </w:rPr>
            </w:pPr>
            <w:r w:rsidRPr="007607D2">
              <w:rPr>
                <w:rFonts w:ascii="Times New Roman" w:hAnsi="Times New Roman" w:cs="Times New Roman"/>
                <w:b/>
                <w:color w:val="auto"/>
                <w:sz w:val="22"/>
                <w:szCs w:val="22"/>
              </w:rPr>
              <w:t>Classification</w:t>
            </w:r>
          </w:p>
        </w:tc>
        <w:tc>
          <w:tcPr>
            <w:tcW w:w="9378" w:type="dxa"/>
            <w:shd w:val="clear" w:color="auto" w:fill="auto"/>
          </w:tcPr>
          <w:p w14:paraId="07F21009" w14:textId="2FBE1ECB" w:rsidR="00BD3080" w:rsidRPr="00AB00CE" w:rsidRDefault="00D37E00" w:rsidP="0003404C">
            <w:pPr>
              <w:pStyle w:val="NoSpacing"/>
              <w:cnfStyle w:val="000000100000" w:firstRow="0" w:lastRow="0" w:firstColumn="0" w:lastColumn="0" w:oddVBand="0" w:evenVBand="0" w:oddHBand="1" w:evenHBand="0" w:firstRowFirstColumn="0" w:firstRowLastColumn="0" w:lastRowFirstColumn="0" w:lastRowLastColumn="0"/>
            </w:pPr>
            <w:r>
              <w:t>Anticonvulsant</w:t>
            </w:r>
          </w:p>
        </w:tc>
      </w:tr>
      <w:tr w:rsidR="00BD3080" w:rsidRPr="00AB00CE" w14:paraId="653065F2" w14:textId="77777777" w:rsidTr="00BD3080">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69D8C6D0" w14:textId="77777777" w:rsidR="00BD3080" w:rsidRPr="007607D2" w:rsidRDefault="00BD3080" w:rsidP="004B0F44">
            <w:pPr>
              <w:tabs>
                <w:tab w:val="center" w:pos="6480"/>
              </w:tabs>
              <w:outlineLvl w:val="0"/>
              <w:rPr>
                <w:rFonts w:ascii="Times New Roman" w:hAnsi="Times New Roman" w:cs="Times New Roman"/>
                <w:b/>
                <w:caps/>
                <w:color w:val="auto"/>
                <w:sz w:val="22"/>
                <w:szCs w:val="22"/>
              </w:rPr>
            </w:pPr>
            <w:r w:rsidRPr="007607D2">
              <w:rPr>
                <w:rFonts w:ascii="Times New Roman" w:hAnsi="Times New Roman" w:cs="Times New Roman"/>
                <w:b/>
                <w:color w:val="auto"/>
                <w:sz w:val="22"/>
                <w:szCs w:val="22"/>
              </w:rPr>
              <w:t>Mechanism of Action</w:t>
            </w:r>
          </w:p>
        </w:tc>
        <w:tc>
          <w:tcPr>
            <w:tcW w:w="9378" w:type="dxa"/>
            <w:shd w:val="clear" w:color="auto" w:fill="auto"/>
          </w:tcPr>
          <w:p w14:paraId="3C50072F" w14:textId="6A4AAD3A" w:rsidR="00BD3080" w:rsidRPr="00AB00CE" w:rsidRDefault="00D37E00" w:rsidP="0003404C">
            <w:pPr>
              <w:pStyle w:val="NoSpacing"/>
              <w:cnfStyle w:val="000000000000" w:firstRow="0" w:lastRow="0" w:firstColumn="0" w:lastColumn="0" w:oddVBand="0" w:evenVBand="0" w:oddHBand="0" w:evenHBand="0" w:firstRowFirstColumn="0" w:firstRowLastColumn="0" w:lastRowFirstColumn="0" w:lastRowLastColumn="0"/>
            </w:pPr>
            <w:r>
              <w:t xml:space="preserve">Appears to inhibit burst firing without affecting normal neuronal excitability and may selectively prevent </w:t>
            </w:r>
            <w:proofErr w:type="spellStart"/>
            <w:r>
              <w:t>hypersynchronization</w:t>
            </w:r>
            <w:proofErr w:type="spellEnd"/>
            <w:r>
              <w:t xml:space="preserve"> of </w:t>
            </w:r>
            <w:proofErr w:type="spellStart"/>
            <w:r>
              <w:t>epileptiform</w:t>
            </w:r>
            <w:proofErr w:type="spellEnd"/>
            <w:r>
              <w:t xml:space="preserve"> burst firing and propagation of seizure activity.</w:t>
            </w:r>
          </w:p>
        </w:tc>
      </w:tr>
      <w:tr w:rsidR="00BD3080" w:rsidRPr="00AB00CE" w14:paraId="26C69034" w14:textId="77777777" w:rsidTr="00BD308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0CC3E6E2" w14:textId="77777777" w:rsidR="00BD3080" w:rsidRPr="007607D2" w:rsidRDefault="00BD3080" w:rsidP="004B0F44">
            <w:pPr>
              <w:tabs>
                <w:tab w:val="center" w:pos="6480"/>
              </w:tabs>
              <w:outlineLvl w:val="0"/>
              <w:rPr>
                <w:rFonts w:ascii="Times New Roman" w:hAnsi="Times New Roman" w:cs="Times New Roman"/>
                <w:b/>
                <w:color w:val="auto"/>
                <w:sz w:val="22"/>
                <w:szCs w:val="22"/>
              </w:rPr>
            </w:pPr>
            <w:r w:rsidRPr="007607D2">
              <w:rPr>
                <w:rFonts w:ascii="Times New Roman" w:hAnsi="Times New Roman"/>
                <w:b/>
                <w:bCs/>
                <w:color w:val="auto"/>
                <w:kern w:val="24"/>
                <w:sz w:val="22"/>
                <w:szCs w:val="22"/>
              </w:rPr>
              <w:t>Patient-Specific Indication</w:t>
            </w:r>
          </w:p>
        </w:tc>
        <w:tc>
          <w:tcPr>
            <w:tcW w:w="9378" w:type="dxa"/>
            <w:shd w:val="clear" w:color="auto" w:fill="auto"/>
          </w:tcPr>
          <w:p w14:paraId="527D2A24" w14:textId="5E9C38AB" w:rsidR="00BD3080" w:rsidRPr="00AB00CE" w:rsidRDefault="00EF37FF" w:rsidP="00EF37FF">
            <w:pPr>
              <w:pStyle w:val="NoSpacing"/>
              <w:cnfStyle w:val="000000100000" w:firstRow="0" w:lastRow="0" w:firstColumn="0" w:lastColumn="0" w:oddVBand="0" w:evenVBand="0" w:oddHBand="1" w:evenHBand="0" w:firstRowFirstColumn="0" w:firstRowLastColumn="0" w:lastRowFirstColumn="0" w:lastRowLastColumn="0"/>
            </w:pPr>
            <w:r>
              <w:t>Altered mental status; h</w:t>
            </w:r>
            <w:r w:rsidR="0003404C">
              <w:t>istory of epilepsy</w:t>
            </w:r>
          </w:p>
        </w:tc>
      </w:tr>
      <w:tr w:rsidR="00BD3080" w:rsidRPr="00AB00CE" w14:paraId="1346418F" w14:textId="77777777" w:rsidTr="00BD3080">
        <w:trPr>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2A96EEA9" w14:textId="77777777" w:rsidR="00BD3080" w:rsidRPr="007607D2" w:rsidRDefault="00BD3080" w:rsidP="004B0F44">
            <w:pPr>
              <w:tabs>
                <w:tab w:val="center" w:pos="6480"/>
              </w:tabs>
              <w:outlineLvl w:val="0"/>
              <w:rPr>
                <w:rFonts w:ascii="Times New Roman" w:hAnsi="Times New Roman"/>
                <w:b/>
                <w:bCs/>
                <w:color w:val="auto"/>
                <w:kern w:val="24"/>
                <w:sz w:val="22"/>
                <w:szCs w:val="22"/>
              </w:rPr>
            </w:pPr>
            <w:r w:rsidRPr="007607D2">
              <w:rPr>
                <w:rFonts w:ascii="Times New Roman" w:hAnsi="Times New Roman"/>
                <w:b/>
                <w:bCs/>
                <w:color w:val="auto"/>
                <w:kern w:val="24"/>
                <w:sz w:val="22"/>
                <w:szCs w:val="22"/>
              </w:rPr>
              <w:t xml:space="preserve">Side Effects and </w:t>
            </w:r>
            <w:r w:rsidRPr="007607D2">
              <w:rPr>
                <w:rFonts w:ascii="Times New Roman" w:hAnsi="Times New Roman"/>
                <w:b/>
                <w:bCs/>
                <w:color w:val="FF0000"/>
                <w:kern w:val="24"/>
                <w:sz w:val="22"/>
                <w:szCs w:val="22"/>
              </w:rPr>
              <w:t>Adverse Effects</w:t>
            </w:r>
          </w:p>
        </w:tc>
        <w:tc>
          <w:tcPr>
            <w:tcW w:w="9378" w:type="dxa"/>
            <w:shd w:val="clear" w:color="auto" w:fill="auto"/>
          </w:tcPr>
          <w:p w14:paraId="7B4EA614" w14:textId="6D105FF8" w:rsidR="00E64602" w:rsidRPr="00AB00CE" w:rsidRDefault="00EA0695" w:rsidP="00EA0695">
            <w:pPr>
              <w:pStyle w:val="NoSpacing"/>
              <w:cnfStyle w:val="000000000000" w:firstRow="0" w:lastRow="0" w:firstColumn="0" w:lastColumn="0" w:oddVBand="0" w:evenVBand="0" w:oddHBand="0" w:evenHBand="0" w:firstRowFirstColumn="0" w:firstRowLastColumn="0" w:lastRowFirstColumn="0" w:lastRowLastColumn="0"/>
            </w:pPr>
            <w:r>
              <w:t>Dizziness, fatigue, weakness, behavioral abnormalities</w:t>
            </w:r>
            <w:r w:rsidR="00830B1D">
              <w:t xml:space="preserve"> (agitation, hostility, anxiety, apathy, emotional lability, depersonalization, depression)</w:t>
            </w:r>
            <w:r>
              <w:t>, coordination difficulties.</w:t>
            </w:r>
          </w:p>
        </w:tc>
      </w:tr>
      <w:tr w:rsidR="00BD3080" w:rsidRPr="00AB00CE" w14:paraId="1094AEB5" w14:textId="77777777" w:rsidTr="00BD308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094DBAD5" w14:textId="77777777" w:rsidR="00BD3080" w:rsidRPr="007607D2" w:rsidRDefault="00BD3080" w:rsidP="004B0F44">
            <w:pPr>
              <w:tabs>
                <w:tab w:val="center" w:pos="6480"/>
              </w:tabs>
              <w:outlineLvl w:val="0"/>
              <w:rPr>
                <w:rFonts w:ascii="Times New Roman" w:hAnsi="Times New Roman"/>
                <w:b/>
                <w:bCs/>
                <w:color w:val="auto"/>
                <w:kern w:val="24"/>
                <w:sz w:val="22"/>
                <w:szCs w:val="22"/>
              </w:rPr>
            </w:pPr>
            <w:r w:rsidRPr="007607D2">
              <w:rPr>
                <w:rFonts w:ascii="Times New Roman" w:hAnsi="Times New Roman"/>
                <w:b/>
                <w:bCs/>
                <w:color w:val="auto"/>
                <w:kern w:val="24"/>
                <w:sz w:val="22"/>
                <w:szCs w:val="22"/>
              </w:rPr>
              <w:t>Nursing Implications</w:t>
            </w:r>
          </w:p>
        </w:tc>
        <w:tc>
          <w:tcPr>
            <w:tcW w:w="9378" w:type="dxa"/>
            <w:shd w:val="clear" w:color="auto" w:fill="auto"/>
          </w:tcPr>
          <w:p w14:paraId="0605337B" w14:textId="02E23AD1" w:rsidR="00E64602" w:rsidRPr="00AB00CE" w:rsidRDefault="00830B1D" w:rsidP="00830B1D">
            <w:pPr>
              <w:pStyle w:val="NoSpacing"/>
              <w:cnfStyle w:val="000000100000" w:firstRow="0" w:lastRow="0" w:firstColumn="0" w:lastColumn="0" w:oddVBand="0" w:evenVBand="0" w:oddHBand="1" w:evenHBand="0" w:firstRowFirstColumn="0" w:firstRowLastColumn="0" w:lastRowFirstColumn="0" w:lastRowLastColumn="0"/>
            </w:pPr>
            <w:r>
              <w:t>Assess location, duration, and characteristic of seizure activity. Assess for CNS adverse effects. Monitor RBC and WBC (may cause decrease) and liver function tests.</w:t>
            </w:r>
          </w:p>
        </w:tc>
      </w:tr>
      <w:tr w:rsidR="00BD3080" w:rsidRPr="00AB00CE" w14:paraId="1A16C069" w14:textId="77777777" w:rsidTr="00BD3080">
        <w:trPr>
          <w:trHeight w:val="197"/>
        </w:trPr>
        <w:tc>
          <w:tcPr>
            <w:cnfStyle w:val="001000000000" w:firstRow="0" w:lastRow="0" w:firstColumn="1" w:lastColumn="0" w:oddVBand="0" w:evenVBand="0" w:oddHBand="0" w:evenHBand="0" w:firstRowFirstColumn="0" w:firstRowLastColumn="0" w:lastRowFirstColumn="0" w:lastRowLastColumn="0"/>
            <w:tcW w:w="3798" w:type="dxa"/>
            <w:shd w:val="clear" w:color="auto" w:fill="E5DFEC" w:themeFill="accent4" w:themeFillTint="33"/>
          </w:tcPr>
          <w:p w14:paraId="32FF11FF" w14:textId="77777777" w:rsidR="00BD3080" w:rsidRPr="007607D2" w:rsidRDefault="00BD3080" w:rsidP="004B0F44">
            <w:pPr>
              <w:tabs>
                <w:tab w:val="center" w:pos="6480"/>
              </w:tabs>
              <w:outlineLvl w:val="0"/>
              <w:rPr>
                <w:rFonts w:ascii="Times New Roman" w:hAnsi="Times New Roman"/>
                <w:b/>
                <w:bCs/>
                <w:color w:val="auto"/>
                <w:kern w:val="24"/>
                <w:sz w:val="22"/>
                <w:szCs w:val="22"/>
              </w:rPr>
            </w:pPr>
            <w:r w:rsidRPr="007607D2">
              <w:rPr>
                <w:rFonts w:ascii="Times New Roman" w:hAnsi="Times New Roman"/>
                <w:b/>
                <w:bCs/>
                <w:color w:val="auto"/>
                <w:kern w:val="24"/>
                <w:sz w:val="22"/>
                <w:szCs w:val="22"/>
              </w:rPr>
              <w:t>Patient/family Education</w:t>
            </w:r>
          </w:p>
        </w:tc>
        <w:tc>
          <w:tcPr>
            <w:tcW w:w="9378" w:type="dxa"/>
            <w:shd w:val="clear" w:color="auto" w:fill="auto"/>
          </w:tcPr>
          <w:p w14:paraId="7E623EF9" w14:textId="36770191" w:rsidR="00E64602" w:rsidRPr="00AB00CE" w:rsidRDefault="00EA0695" w:rsidP="0003404C">
            <w:pPr>
              <w:pStyle w:val="NoSpacing"/>
              <w:cnfStyle w:val="000000000000" w:firstRow="0" w:lastRow="0" w:firstColumn="0" w:lastColumn="0" w:oddVBand="0" w:evenVBand="0" w:oddHBand="0" w:evenHBand="0" w:firstRowFirstColumn="0" w:firstRowLastColumn="0" w:lastRowFirstColumn="0" w:lastRowLastColumn="0"/>
            </w:pPr>
            <w:r>
              <w:t>“This medication is helping your loved one to control his seizure disorder of epilepsy</w:t>
            </w:r>
            <w:r w:rsidR="00D70525">
              <w:t>. It is important that he continues taking it while he is in the hospital.</w:t>
            </w:r>
            <w:r>
              <w:t>”</w:t>
            </w:r>
          </w:p>
        </w:tc>
      </w:tr>
    </w:tbl>
    <w:p w14:paraId="0BD6DD38" w14:textId="68AFAA82" w:rsidR="003044C0" w:rsidRDefault="003044C0" w:rsidP="004A7249">
      <w:pPr>
        <w:tabs>
          <w:tab w:val="center" w:pos="6480"/>
        </w:tabs>
        <w:outlineLvl w:val="0"/>
        <w:rPr>
          <w:rFonts w:ascii="Times New Roman" w:hAnsi="Times New Roman" w:cs="Times New Roman"/>
          <w:caps/>
          <w:sz w:val="22"/>
          <w:szCs w:val="22"/>
        </w:rPr>
      </w:pPr>
    </w:p>
    <w:p w14:paraId="18BD80AF" w14:textId="38FE6BDA" w:rsidR="004727B6" w:rsidRPr="00965EED" w:rsidRDefault="004727B6" w:rsidP="00965EED">
      <w:pPr>
        <w:shd w:val="clear" w:color="auto" w:fill="BFBFBF" w:themeFill="background1" w:themeFillShade="BF"/>
        <w:jc w:val="center"/>
        <w:rPr>
          <w:b/>
        </w:rPr>
      </w:pPr>
      <w:r w:rsidRPr="00965EED">
        <w:rPr>
          <w:b/>
          <w:highlight w:val="lightGray"/>
        </w:rPr>
        <w:t>Additional Medications</w:t>
      </w:r>
    </w:p>
    <w:tbl>
      <w:tblPr>
        <w:tblStyle w:val="ListTable4-Accent4"/>
        <w:tblW w:w="0" w:type="auto"/>
        <w:tblLook w:val="04A0" w:firstRow="1" w:lastRow="0" w:firstColumn="1" w:lastColumn="0" w:noHBand="0" w:noVBand="1"/>
      </w:tblPr>
      <w:tblGrid>
        <w:gridCol w:w="6475"/>
        <w:gridCol w:w="6475"/>
      </w:tblGrid>
      <w:tr w:rsidR="004727B6" w:rsidRPr="00F37CDA" w14:paraId="4ED508FA" w14:textId="77777777" w:rsidTr="00965E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top w:val="single" w:sz="4" w:space="0" w:color="auto"/>
              <w:left w:val="single" w:sz="4" w:space="0" w:color="auto"/>
            </w:tcBorders>
          </w:tcPr>
          <w:p w14:paraId="1A1B7CBA" w14:textId="03D6F392" w:rsidR="004727B6" w:rsidRPr="00F37CDA" w:rsidRDefault="004727B6" w:rsidP="004727B6">
            <w:pPr>
              <w:rPr>
                <w:rFonts w:ascii="Times New Roman" w:hAnsi="Times New Roman" w:cs="Times New Roman"/>
                <w:b w:val="0"/>
                <w:sz w:val="22"/>
                <w:szCs w:val="22"/>
              </w:rPr>
            </w:pPr>
            <w:r w:rsidRPr="00F37CDA">
              <w:rPr>
                <w:rFonts w:ascii="Times New Roman" w:hAnsi="Times New Roman" w:cs="Times New Roman"/>
                <w:b w:val="0"/>
                <w:sz w:val="22"/>
                <w:szCs w:val="22"/>
              </w:rPr>
              <w:t>Medication: (name, dose, route)</w:t>
            </w:r>
          </w:p>
        </w:tc>
        <w:tc>
          <w:tcPr>
            <w:tcW w:w="6475" w:type="dxa"/>
            <w:tcBorders>
              <w:top w:val="single" w:sz="4" w:space="0" w:color="auto"/>
              <w:right w:val="single" w:sz="4" w:space="0" w:color="auto"/>
            </w:tcBorders>
          </w:tcPr>
          <w:p w14:paraId="2B8CACFC" w14:textId="6B7759E9" w:rsidR="004727B6" w:rsidRPr="00F37CDA" w:rsidRDefault="004727B6" w:rsidP="004727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F37CDA">
              <w:rPr>
                <w:rFonts w:ascii="Times New Roman" w:hAnsi="Times New Roman" w:cs="Times New Roman"/>
                <w:b w:val="0"/>
                <w:sz w:val="22"/>
                <w:szCs w:val="22"/>
              </w:rPr>
              <w:t>Classification &amp; Pt-specific indication:</w:t>
            </w:r>
          </w:p>
        </w:tc>
      </w:tr>
      <w:tr w:rsidR="004727B6" w:rsidRPr="00F37CDA" w14:paraId="1A7C7621" w14:textId="77777777" w:rsidTr="00965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left w:val="single" w:sz="4" w:space="0" w:color="auto"/>
            </w:tcBorders>
          </w:tcPr>
          <w:p w14:paraId="5DC638F5" w14:textId="387C30B6" w:rsidR="004727B6" w:rsidRPr="00F37CDA" w:rsidRDefault="000D1B53" w:rsidP="004727B6">
            <w:pPr>
              <w:rPr>
                <w:rFonts w:ascii="Times New Roman" w:hAnsi="Times New Roman" w:cs="Times New Roman"/>
                <w:b w:val="0"/>
                <w:sz w:val="22"/>
                <w:szCs w:val="22"/>
              </w:rPr>
            </w:pPr>
            <w:r w:rsidRPr="00F37CDA">
              <w:rPr>
                <w:rFonts w:ascii="Times New Roman" w:hAnsi="Times New Roman" w:cs="Times New Roman"/>
                <w:b w:val="0"/>
                <w:sz w:val="22"/>
                <w:szCs w:val="22"/>
              </w:rPr>
              <w:t>Acetaminophen (Tylenol) 650 mg PO Q 4 hrs PRN</w:t>
            </w:r>
          </w:p>
        </w:tc>
        <w:tc>
          <w:tcPr>
            <w:tcW w:w="6475" w:type="dxa"/>
            <w:tcBorders>
              <w:right w:val="single" w:sz="4" w:space="0" w:color="auto"/>
            </w:tcBorders>
          </w:tcPr>
          <w:p w14:paraId="1883FC8D" w14:textId="0F6580E6" w:rsidR="004727B6" w:rsidRPr="00F37CDA" w:rsidRDefault="000D1B53" w:rsidP="0047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37CDA">
              <w:rPr>
                <w:rFonts w:ascii="Times New Roman" w:hAnsi="Times New Roman" w:cs="Times New Roman"/>
                <w:sz w:val="22"/>
                <w:szCs w:val="22"/>
              </w:rPr>
              <w:t>Antipyretic &amp; pain reliever; as needed for pain rated 1-3 on scale of 1-10</w:t>
            </w:r>
          </w:p>
        </w:tc>
      </w:tr>
      <w:tr w:rsidR="004727B6" w:rsidRPr="00F37CDA" w14:paraId="4CF19116" w14:textId="77777777" w:rsidTr="00965EED">
        <w:tc>
          <w:tcPr>
            <w:cnfStyle w:val="001000000000" w:firstRow="0" w:lastRow="0" w:firstColumn="1" w:lastColumn="0" w:oddVBand="0" w:evenVBand="0" w:oddHBand="0" w:evenHBand="0" w:firstRowFirstColumn="0" w:firstRowLastColumn="0" w:lastRowFirstColumn="0" w:lastRowLastColumn="0"/>
            <w:tcW w:w="6475" w:type="dxa"/>
            <w:tcBorders>
              <w:left w:val="single" w:sz="4" w:space="0" w:color="auto"/>
            </w:tcBorders>
          </w:tcPr>
          <w:p w14:paraId="33CC9FB7" w14:textId="7F56F995" w:rsidR="004727B6" w:rsidRPr="00F37CDA" w:rsidRDefault="000D1B53" w:rsidP="004727B6">
            <w:pPr>
              <w:rPr>
                <w:rFonts w:ascii="Times New Roman" w:hAnsi="Times New Roman" w:cs="Times New Roman"/>
                <w:b w:val="0"/>
                <w:sz w:val="22"/>
                <w:szCs w:val="22"/>
              </w:rPr>
            </w:pPr>
            <w:proofErr w:type="spellStart"/>
            <w:r w:rsidRPr="00F37CDA">
              <w:rPr>
                <w:rFonts w:ascii="Times New Roman" w:hAnsi="Times New Roman" w:cs="Times New Roman"/>
                <w:b w:val="0"/>
                <w:sz w:val="22"/>
                <w:szCs w:val="22"/>
              </w:rPr>
              <w:t>Ceftazedime</w:t>
            </w:r>
            <w:proofErr w:type="spellEnd"/>
            <w:r w:rsidRPr="00F37CDA">
              <w:rPr>
                <w:rFonts w:ascii="Times New Roman" w:hAnsi="Times New Roman" w:cs="Times New Roman"/>
                <w:b w:val="0"/>
                <w:sz w:val="22"/>
                <w:szCs w:val="22"/>
              </w:rPr>
              <w:t xml:space="preserve"> (</w:t>
            </w:r>
            <w:proofErr w:type="spellStart"/>
            <w:r w:rsidRPr="00F37CDA">
              <w:rPr>
                <w:rFonts w:ascii="Times New Roman" w:hAnsi="Times New Roman" w:cs="Times New Roman"/>
                <w:b w:val="0"/>
                <w:sz w:val="22"/>
                <w:szCs w:val="22"/>
              </w:rPr>
              <w:t>fortaz</w:t>
            </w:r>
            <w:proofErr w:type="spellEnd"/>
            <w:r w:rsidRPr="00F37CDA">
              <w:rPr>
                <w:rFonts w:ascii="Times New Roman" w:hAnsi="Times New Roman" w:cs="Times New Roman"/>
                <w:b w:val="0"/>
                <w:sz w:val="22"/>
                <w:szCs w:val="22"/>
              </w:rPr>
              <w:t xml:space="preserve">) in D5W </w:t>
            </w:r>
            <w:r w:rsidR="00BB5E61" w:rsidRPr="00F37CDA">
              <w:rPr>
                <w:rFonts w:ascii="Times New Roman" w:hAnsi="Times New Roman" w:cs="Times New Roman"/>
                <w:b w:val="0"/>
                <w:sz w:val="22"/>
                <w:szCs w:val="22"/>
              </w:rPr>
              <w:t>2 g Q8hrs IV</w:t>
            </w:r>
          </w:p>
        </w:tc>
        <w:tc>
          <w:tcPr>
            <w:tcW w:w="6475" w:type="dxa"/>
            <w:tcBorders>
              <w:right w:val="single" w:sz="4" w:space="0" w:color="auto"/>
            </w:tcBorders>
          </w:tcPr>
          <w:p w14:paraId="4C17ED25" w14:textId="3D3DF643" w:rsidR="004727B6" w:rsidRPr="00F37CDA" w:rsidRDefault="00BB5E61" w:rsidP="0047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37CDA">
              <w:rPr>
                <w:rFonts w:ascii="Times New Roman" w:hAnsi="Times New Roman" w:cs="Times New Roman"/>
                <w:sz w:val="22"/>
                <w:szCs w:val="22"/>
              </w:rPr>
              <w:t>Anti-infective agent; WBC 15.6x1000/</w:t>
            </w:r>
            <w:proofErr w:type="spellStart"/>
            <w:r w:rsidRPr="00F37CDA">
              <w:rPr>
                <w:rFonts w:ascii="Times New Roman" w:hAnsi="Times New Roman" w:cs="Times New Roman"/>
                <w:sz w:val="22"/>
                <w:szCs w:val="22"/>
              </w:rPr>
              <w:t>mcL</w:t>
            </w:r>
            <w:proofErr w:type="spellEnd"/>
            <w:r w:rsidRPr="00F37CDA">
              <w:rPr>
                <w:rFonts w:ascii="Times New Roman" w:hAnsi="Times New Roman" w:cs="Times New Roman"/>
                <w:sz w:val="22"/>
                <w:szCs w:val="22"/>
              </w:rPr>
              <w:t>; recent history of pneumonia and severe sepsis with acute organ dysfunction</w:t>
            </w:r>
          </w:p>
        </w:tc>
      </w:tr>
      <w:tr w:rsidR="004727B6" w:rsidRPr="00F37CDA" w14:paraId="32B795E7" w14:textId="77777777" w:rsidTr="00965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left w:val="single" w:sz="4" w:space="0" w:color="auto"/>
            </w:tcBorders>
          </w:tcPr>
          <w:p w14:paraId="6A57E15D" w14:textId="6BA37D8D" w:rsidR="004727B6" w:rsidRPr="00F37CDA" w:rsidRDefault="00A10FE3" w:rsidP="004727B6">
            <w:pPr>
              <w:rPr>
                <w:rFonts w:ascii="Times New Roman" w:hAnsi="Times New Roman" w:cs="Times New Roman"/>
                <w:b w:val="0"/>
                <w:sz w:val="22"/>
                <w:szCs w:val="22"/>
              </w:rPr>
            </w:pPr>
            <w:r w:rsidRPr="00F37CDA">
              <w:rPr>
                <w:rFonts w:ascii="Times New Roman" w:hAnsi="Times New Roman" w:cs="Times New Roman"/>
                <w:b w:val="0"/>
                <w:sz w:val="22"/>
                <w:szCs w:val="22"/>
              </w:rPr>
              <w:t xml:space="preserve">D50W </w:t>
            </w:r>
            <w:proofErr w:type="spellStart"/>
            <w:r w:rsidRPr="00F37CDA">
              <w:rPr>
                <w:rFonts w:ascii="Times New Roman" w:hAnsi="Times New Roman" w:cs="Times New Roman"/>
                <w:b w:val="0"/>
                <w:sz w:val="22"/>
                <w:szCs w:val="22"/>
              </w:rPr>
              <w:t>Inj</w:t>
            </w:r>
            <w:proofErr w:type="spellEnd"/>
            <w:r w:rsidRPr="00F37CDA">
              <w:rPr>
                <w:rFonts w:ascii="Times New Roman" w:hAnsi="Times New Roman" w:cs="Times New Roman"/>
                <w:b w:val="0"/>
                <w:sz w:val="22"/>
                <w:szCs w:val="22"/>
              </w:rPr>
              <w:t xml:space="preserve"> Syringe 12.5 g IV PRN</w:t>
            </w:r>
          </w:p>
        </w:tc>
        <w:tc>
          <w:tcPr>
            <w:tcW w:w="6475" w:type="dxa"/>
            <w:tcBorders>
              <w:right w:val="single" w:sz="4" w:space="0" w:color="auto"/>
            </w:tcBorders>
          </w:tcPr>
          <w:p w14:paraId="486DADF6" w14:textId="7A1489D3" w:rsidR="004727B6" w:rsidRPr="00F37CDA" w:rsidRDefault="00A10FE3" w:rsidP="0047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37CDA">
              <w:rPr>
                <w:rFonts w:ascii="Times New Roman" w:hAnsi="Times New Roman" w:cs="Times New Roman"/>
                <w:sz w:val="22"/>
                <w:szCs w:val="22"/>
              </w:rPr>
              <w:t>If blood glucose is low</w:t>
            </w:r>
          </w:p>
        </w:tc>
      </w:tr>
      <w:tr w:rsidR="004727B6" w:rsidRPr="00F37CDA" w14:paraId="0EC3440D" w14:textId="77777777" w:rsidTr="00965EED">
        <w:tc>
          <w:tcPr>
            <w:cnfStyle w:val="001000000000" w:firstRow="0" w:lastRow="0" w:firstColumn="1" w:lastColumn="0" w:oddVBand="0" w:evenVBand="0" w:oddHBand="0" w:evenHBand="0" w:firstRowFirstColumn="0" w:firstRowLastColumn="0" w:lastRowFirstColumn="0" w:lastRowLastColumn="0"/>
            <w:tcW w:w="6475" w:type="dxa"/>
            <w:tcBorders>
              <w:left w:val="single" w:sz="4" w:space="0" w:color="auto"/>
            </w:tcBorders>
          </w:tcPr>
          <w:p w14:paraId="47FE8919" w14:textId="2CD0A02E" w:rsidR="004727B6" w:rsidRPr="00F37CDA" w:rsidRDefault="00A10FE3" w:rsidP="004727B6">
            <w:pPr>
              <w:rPr>
                <w:rFonts w:ascii="Times New Roman" w:hAnsi="Times New Roman" w:cs="Times New Roman"/>
                <w:b w:val="0"/>
                <w:sz w:val="22"/>
                <w:szCs w:val="22"/>
              </w:rPr>
            </w:pPr>
            <w:r w:rsidRPr="00F37CDA">
              <w:rPr>
                <w:rFonts w:ascii="Times New Roman" w:hAnsi="Times New Roman" w:cs="Times New Roman"/>
                <w:b w:val="0"/>
                <w:sz w:val="22"/>
                <w:szCs w:val="22"/>
              </w:rPr>
              <w:t>Enoxaparin (</w:t>
            </w:r>
            <w:proofErr w:type="spellStart"/>
            <w:r w:rsidRPr="00F37CDA">
              <w:rPr>
                <w:rFonts w:ascii="Times New Roman" w:hAnsi="Times New Roman" w:cs="Times New Roman"/>
                <w:b w:val="0"/>
                <w:sz w:val="22"/>
                <w:szCs w:val="22"/>
              </w:rPr>
              <w:t>lovenox</w:t>
            </w:r>
            <w:proofErr w:type="spellEnd"/>
            <w:r w:rsidRPr="00F37CDA">
              <w:rPr>
                <w:rFonts w:ascii="Times New Roman" w:hAnsi="Times New Roman" w:cs="Times New Roman"/>
                <w:b w:val="0"/>
                <w:sz w:val="22"/>
                <w:szCs w:val="22"/>
              </w:rPr>
              <w:t>) 40 mg SQ every 24 hours</w:t>
            </w:r>
          </w:p>
        </w:tc>
        <w:tc>
          <w:tcPr>
            <w:tcW w:w="6475" w:type="dxa"/>
            <w:tcBorders>
              <w:right w:val="single" w:sz="4" w:space="0" w:color="auto"/>
            </w:tcBorders>
          </w:tcPr>
          <w:p w14:paraId="0ADE572E" w14:textId="7AED074B" w:rsidR="004727B6" w:rsidRPr="00F37CDA" w:rsidRDefault="00A10FE3" w:rsidP="0047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37CDA">
              <w:rPr>
                <w:rFonts w:ascii="Times New Roman" w:hAnsi="Times New Roman" w:cs="Times New Roman"/>
                <w:sz w:val="22"/>
                <w:szCs w:val="22"/>
              </w:rPr>
              <w:t xml:space="preserve">Blood thinner for </w:t>
            </w:r>
            <w:r w:rsidR="00EF37FF" w:rsidRPr="00F37CDA">
              <w:rPr>
                <w:rFonts w:ascii="Times New Roman" w:hAnsi="Times New Roman" w:cs="Times New Roman"/>
                <w:sz w:val="22"/>
                <w:szCs w:val="22"/>
              </w:rPr>
              <w:t>DVT or PE prophylaxis</w:t>
            </w:r>
          </w:p>
        </w:tc>
      </w:tr>
      <w:tr w:rsidR="004727B6" w:rsidRPr="00F37CDA" w14:paraId="769D394F" w14:textId="77777777" w:rsidTr="00965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left w:val="single" w:sz="4" w:space="0" w:color="auto"/>
            </w:tcBorders>
          </w:tcPr>
          <w:p w14:paraId="74164D02" w14:textId="631D3FB3" w:rsidR="004727B6" w:rsidRPr="00F37CDA" w:rsidRDefault="00EF37FF" w:rsidP="004727B6">
            <w:pPr>
              <w:rPr>
                <w:rFonts w:ascii="Times New Roman" w:hAnsi="Times New Roman" w:cs="Times New Roman"/>
                <w:b w:val="0"/>
                <w:sz w:val="22"/>
                <w:szCs w:val="22"/>
              </w:rPr>
            </w:pPr>
            <w:r w:rsidRPr="00F37CDA">
              <w:rPr>
                <w:rFonts w:ascii="Times New Roman" w:hAnsi="Times New Roman" w:cs="Times New Roman"/>
                <w:b w:val="0"/>
                <w:sz w:val="22"/>
                <w:szCs w:val="22"/>
              </w:rPr>
              <w:t>Insulin Regular Human Sliding Scale (</w:t>
            </w:r>
            <w:proofErr w:type="spellStart"/>
            <w:r w:rsidRPr="00F37CDA">
              <w:rPr>
                <w:rFonts w:ascii="Times New Roman" w:hAnsi="Times New Roman" w:cs="Times New Roman"/>
                <w:b w:val="0"/>
                <w:sz w:val="22"/>
                <w:szCs w:val="22"/>
              </w:rPr>
              <w:t>Humlin</w:t>
            </w:r>
            <w:proofErr w:type="spellEnd"/>
            <w:r w:rsidRPr="00F37CDA">
              <w:rPr>
                <w:rFonts w:ascii="Times New Roman" w:hAnsi="Times New Roman" w:cs="Times New Roman"/>
                <w:b w:val="0"/>
                <w:sz w:val="22"/>
                <w:szCs w:val="22"/>
              </w:rPr>
              <w:t xml:space="preserve"> R/</w:t>
            </w:r>
            <w:proofErr w:type="spellStart"/>
            <w:r w:rsidRPr="00F37CDA">
              <w:rPr>
                <w:rFonts w:ascii="Times New Roman" w:hAnsi="Times New Roman" w:cs="Times New Roman"/>
                <w:b w:val="0"/>
                <w:sz w:val="22"/>
                <w:szCs w:val="22"/>
              </w:rPr>
              <w:t>Novalin</w:t>
            </w:r>
            <w:proofErr w:type="spellEnd"/>
            <w:r w:rsidRPr="00F37CDA">
              <w:rPr>
                <w:rFonts w:ascii="Times New Roman" w:hAnsi="Times New Roman" w:cs="Times New Roman"/>
                <w:b w:val="0"/>
                <w:sz w:val="22"/>
                <w:szCs w:val="22"/>
              </w:rPr>
              <w:t xml:space="preserve"> R) Q4hrs </w:t>
            </w:r>
            <w:proofErr w:type="spellStart"/>
            <w:r w:rsidRPr="00F37CDA">
              <w:rPr>
                <w:rFonts w:ascii="Times New Roman" w:hAnsi="Times New Roman" w:cs="Times New Roman"/>
                <w:b w:val="0"/>
                <w:sz w:val="22"/>
                <w:szCs w:val="22"/>
              </w:rPr>
              <w:t>SubQ</w:t>
            </w:r>
            <w:proofErr w:type="spellEnd"/>
          </w:p>
        </w:tc>
        <w:tc>
          <w:tcPr>
            <w:tcW w:w="6475" w:type="dxa"/>
            <w:tcBorders>
              <w:right w:val="single" w:sz="4" w:space="0" w:color="auto"/>
            </w:tcBorders>
          </w:tcPr>
          <w:p w14:paraId="16953EF7" w14:textId="74219A0E" w:rsidR="004727B6" w:rsidRPr="00F37CDA" w:rsidRDefault="00EF37FF" w:rsidP="0047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37CDA">
              <w:rPr>
                <w:rFonts w:ascii="Times New Roman" w:hAnsi="Times New Roman" w:cs="Times New Roman"/>
                <w:sz w:val="22"/>
                <w:szCs w:val="22"/>
              </w:rPr>
              <w:t>To control blood glucose levels</w:t>
            </w:r>
          </w:p>
        </w:tc>
      </w:tr>
      <w:tr w:rsidR="004727B6" w:rsidRPr="00F37CDA" w14:paraId="42454AD5" w14:textId="77777777" w:rsidTr="00965EED">
        <w:tc>
          <w:tcPr>
            <w:cnfStyle w:val="001000000000" w:firstRow="0" w:lastRow="0" w:firstColumn="1" w:lastColumn="0" w:oddVBand="0" w:evenVBand="0" w:oddHBand="0" w:evenHBand="0" w:firstRowFirstColumn="0" w:firstRowLastColumn="0" w:lastRowFirstColumn="0" w:lastRowLastColumn="0"/>
            <w:tcW w:w="6475" w:type="dxa"/>
            <w:tcBorders>
              <w:left w:val="single" w:sz="4" w:space="0" w:color="auto"/>
            </w:tcBorders>
          </w:tcPr>
          <w:p w14:paraId="08AC72A8" w14:textId="59FB63E6" w:rsidR="004727B6" w:rsidRPr="00F37CDA" w:rsidRDefault="00EF37FF" w:rsidP="004727B6">
            <w:pPr>
              <w:rPr>
                <w:rFonts w:ascii="Times New Roman" w:hAnsi="Times New Roman" w:cs="Times New Roman"/>
                <w:b w:val="0"/>
                <w:sz w:val="22"/>
                <w:szCs w:val="22"/>
              </w:rPr>
            </w:pPr>
            <w:r w:rsidRPr="00F37CDA">
              <w:rPr>
                <w:rFonts w:ascii="Times New Roman" w:hAnsi="Times New Roman" w:cs="Times New Roman"/>
                <w:b w:val="0"/>
                <w:sz w:val="22"/>
                <w:szCs w:val="22"/>
              </w:rPr>
              <w:t>Ipratropium (</w:t>
            </w:r>
            <w:proofErr w:type="spellStart"/>
            <w:r w:rsidRPr="00F37CDA">
              <w:rPr>
                <w:rFonts w:ascii="Times New Roman" w:hAnsi="Times New Roman" w:cs="Times New Roman"/>
                <w:b w:val="0"/>
                <w:sz w:val="22"/>
                <w:szCs w:val="22"/>
              </w:rPr>
              <w:t>Atrovent</w:t>
            </w:r>
            <w:proofErr w:type="spellEnd"/>
            <w:r w:rsidRPr="00F37CDA">
              <w:rPr>
                <w:rFonts w:ascii="Times New Roman" w:hAnsi="Times New Roman" w:cs="Times New Roman"/>
                <w:b w:val="0"/>
                <w:sz w:val="22"/>
                <w:szCs w:val="22"/>
              </w:rPr>
              <w:t xml:space="preserve"> HFA) 17 mcg/actuation MDI 6 puff Q4hrs into ventilator</w:t>
            </w:r>
          </w:p>
        </w:tc>
        <w:tc>
          <w:tcPr>
            <w:tcW w:w="6475" w:type="dxa"/>
            <w:tcBorders>
              <w:right w:val="single" w:sz="4" w:space="0" w:color="auto"/>
            </w:tcBorders>
          </w:tcPr>
          <w:p w14:paraId="5AB73A52" w14:textId="6D05A2D7" w:rsidR="004727B6" w:rsidRPr="00F37CDA" w:rsidRDefault="0015574D" w:rsidP="0047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37CDA">
              <w:rPr>
                <w:rFonts w:ascii="Times New Roman" w:hAnsi="Times New Roman" w:cs="Times New Roman"/>
                <w:sz w:val="22"/>
                <w:szCs w:val="22"/>
              </w:rPr>
              <w:t>Diagnosis of Respiratory Failure</w:t>
            </w:r>
          </w:p>
        </w:tc>
      </w:tr>
      <w:tr w:rsidR="004727B6" w:rsidRPr="00F37CDA" w14:paraId="187CB921" w14:textId="77777777" w:rsidTr="0015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left w:val="single" w:sz="4" w:space="0" w:color="auto"/>
            </w:tcBorders>
          </w:tcPr>
          <w:p w14:paraId="7754AE8F" w14:textId="0C450666" w:rsidR="004727B6" w:rsidRPr="00F37CDA" w:rsidRDefault="0015574D" w:rsidP="004727B6">
            <w:pPr>
              <w:rPr>
                <w:rFonts w:ascii="Times New Roman" w:hAnsi="Times New Roman" w:cs="Times New Roman"/>
                <w:b w:val="0"/>
                <w:sz w:val="22"/>
                <w:szCs w:val="22"/>
              </w:rPr>
            </w:pPr>
            <w:r w:rsidRPr="00F37CDA">
              <w:rPr>
                <w:rFonts w:ascii="Times New Roman" w:hAnsi="Times New Roman" w:cs="Times New Roman"/>
                <w:b w:val="0"/>
                <w:sz w:val="22"/>
                <w:szCs w:val="22"/>
              </w:rPr>
              <w:t>Lactulose 20g PO TID PRN</w:t>
            </w:r>
          </w:p>
        </w:tc>
        <w:tc>
          <w:tcPr>
            <w:tcW w:w="6475" w:type="dxa"/>
            <w:tcBorders>
              <w:right w:val="single" w:sz="4" w:space="0" w:color="auto"/>
            </w:tcBorders>
          </w:tcPr>
          <w:p w14:paraId="06B99458" w14:textId="4F1326EF" w:rsidR="004727B6" w:rsidRPr="00F37CDA" w:rsidRDefault="0015574D" w:rsidP="0047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37CDA">
              <w:rPr>
                <w:rFonts w:ascii="Times New Roman" w:hAnsi="Times New Roman" w:cs="Times New Roman"/>
                <w:sz w:val="22"/>
                <w:szCs w:val="22"/>
              </w:rPr>
              <w:t>Prophylaxis for constipation and patient history of constipation</w:t>
            </w:r>
          </w:p>
        </w:tc>
      </w:tr>
      <w:tr w:rsidR="0015574D" w:rsidRPr="00F37CDA" w14:paraId="0299A968" w14:textId="77777777" w:rsidTr="0015574D">
        <w:tc>
          <w:tcPr>
            <w:cnfStyle w:val="001000000000" w:firstRow="0" w:lastRow="0" w:firstColumn="1" w:lastColumn="0" w:oddVBand="0" w:evenVBand="0" w:oddHBand="0" w:evenHBand="0" w:firstRowFirstColumn="0" w:firstRowLastColumn="0" w:lastRowFirstColumn="0" w:lastRowLastColumn="0"/>
            <w:tcW w:w="6475" w:type="dxa"/>
            <w:tcBorders>
              <w:left w:val="single" w:sz="4" w:space="0" w:color="auto"/>
            </w:tcBorders>
          </w:tcPr>
          <w:p w14:paraId="2A904686" w14:textId="5C04A843" w:rsidR="0015574D" w:rsidRPr="00F37CDA" w:rsidRDefault="0015574D" w:rsidP="004727B6">
            <w:pPr>
              <w:rPr>
                <w:rFonts w:ascii="Times New Roman" w:hAnsi="Times New Roman" w:cs="Times New Roman"/>
                <w:b w:val="0"/>
                <w:sz w:val="22"/>
                <w:szCs w:val="22"/>
              </w:rPr>
            </w:pPr>
            <w:r w:rsidRPr="00F37CDA">
              <w:rPr>
                <w:rFonts w:ascii="Times New Roman" w:hAnsi="Times New Roman" w:cs="Times New Roman"/>
                <w:b w:val="0"/>
                <w:sz w:val="22"/>
                <w:szCs w:val="22"/>
              </w:rPr>
              <w:t>Metoclopramide (Reglan) 10 mg IV Q6 hrs</w:t>
            </w:r>
          </w:p>
        </w:tc>
        <w:tc>
          <w:tcPr>
            <w:tcW w:w="6475" w:type="dxa"/>
            <w:tcBorders>
              <w:right w:val="single" w:sz="4" w:space="0" w:color="auto"/>
            </w:tcBorders>
          </w:tcPr>
          <w:p w14:paraId="7BEE5E04" w14:textId="051505FE" w:rsidR="0015574D" w:rsidRPr="00F37CDA" w:rsidRDefault="0015574D" w:rsidP="0047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37CDA">
              <w:rPr>
                <w:rFonts w:ascii="Times New Roman" w:hAnsi="Times New Roman" w:cs="Times New Roman"/>
                <w:sz w:val="22"/>
                <w:szCs w:val="22"/>
              </w:rPr>
              <w:t>Antiemetic; Nausea and vomiting prophylaxis</w:t>
            </w:r>
          </w:p>
        </w:tc>
      </w:tr>
      <w:tr w:rsidR="0015574D" w:rsidRPr="00F37CDA" w14:paraId="394FB32A" w14:textId="77777777" w:rsidTr="0015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left w:val="single" w:sz="4" w:space="0" w:color="auto"/>
            </w:tcBorders>
          </w:tcPr>
          <w:p w14:paraId="56694BEE" w14:textId="76843AE6" w:rsidR="0015574D" w:rsidRPr="00F37CDA" w:rsidRDefault="0015574D" w:rsidP="004727B6">
            <w:pPr>
              <w:rPr>
                <w:rFonts w:ascii="Times New Roman" w:hAnsi="Times New Roman" w:cs="Times New Roman"/>
                <w:b w:val="0"/>
                <w:sz w:val="22"/>
                <w:szCs w:val="22"/>
              </w:rPr>
            </w:pPr>
            <w:r w:rsidRPr="00F37CDA">
              <w:rPr>
                <w:rFonts w:ascii="Times New Roman" w:hAnsi="Times New Roman" w:cs="Times New Roman"/>
                <w:b w:val="0"/>
                <w:sz w:val="22"/>
                <w:szCs w:val="22"/>
              </w:rPr>
              <w:t>Norepinephrine in D5W 8mg/250mL IV PRN</w:t>
            </w:r>
            <w:r w:rsidR="00FD1060" w:rsidRPr="00F37CDA">
              <w:rPr>
                <w:rFonts w:ascii="Times New Roman" w:hAnsi="Times New Roman" w:cs="Times New Roman"/>
                <w:b w:val="0"/>
                <w:sz w:val="22"/>
                <w:szCs w:val="22"/>
              </w:rPr>
              <w:t xml:space="preserve"> to be started at 3.75mL/hr if </w:t>
            </w:r>
            <w:r w:rsidR="00F37CDA">
              <w:rPr>
                <w:rFonts w:ascii="Times New Roman" w:hAnsi="Times New Roman" w:cs="Times New Roman"/>
                <w:b w:val="0"/>
                <w:sz w:val="22"/>
                <w:szCs w:val="22"/>
              </w:rPr>
              <w:t xml:space="preserve">needed </w:t>
            </w:r>
            <w:r w:rsidR="00F37CDA" w:rsidRPr="00F37CDA">
              <w:rPr>
                <w:rFonts w:ascii="Times New Roman" w:hAnsi="Times New Roman" w:cs="Times New Roman"/>
                <w:sz w:val="22"/>
                <w:szCs w:val="22"/>
                <w:highlight w:val="yellow"/>
              </w:rPr>
              <w:t>(patient did not receive any)</w:t>
            </w:r>
          </w:p>
        </w:tc>
        <w:tc>
          <w:tcPr>
            <w:tcW w:w="6475" w:type="dxa"/>
            <w:tcBorders>
              <w:right w:val="single" w:sz="4" w:space="0" w:color="auto"/>
            </w:tcBorders>
          </w:tcPr>
          <w:p w14:paraId="2092C301" w14:textId="62963F81" w:rsidR="0015574D" w:rsidRPr="00F37CDA" w:rsidRDefault="0015574D" w:rsidP="00F37C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37CDA">
              <w:rPr>
                <w:rFonts w:ascii="Times New Roman" w:hAnsi="Times New Roman" w:cs="Times New Roman"/>
                <w:sz w:val="22"/>
                <w:szCs w:val="22"/>
              </w:rPr>
              <w:t xml:space="preserve">Vasopressor; </w:t>
            </w:r>
            <w:r w:rsidR="00FD1060" w:rsidRPr="00F37CDA">
              <w:rPr>
                <w:rFonts w:ascii="Times New Roman" w:hAnsi="Times New Roman" w:cs="Times New Roman"/>
                <w:sz w:val="22"/>
                <w:szCs w:val="22"/>
              </w:rPr>
              <w:t xml:space="preserve">to bring up BP if needed </w:t>
            </w:r>
          </w:p>
        </w:tc>
      </w:tr>
      <w:tr w:rsidR="0015574D" w:rsidRPr="00F37CDA" w14:paraId="223F218A" w14:textId="77777777" w:rsidTr="00FD1060">
        <w:tc>
          <w:tcPr>
            <w:cnfStyle w:val="001000000000" w:firstRow="0" w:lastRow="0" w:firstColumn="1" w:lastColumn="0" w:oddVBand="0" w:evenVBand="0" w:oddHBand="0" w:evenHBand="0" w:firstRowFirstColumn="0" w:firstRowLastColumn="0" w:lastRowFirstColumn="0" w:lastRowLastColumn="0"/>
            <w:tcW w:w="6475" w:type="dxa"/>
            <w:tcBorders>
              <w:left w:val="single" w:sz="4" w:space="0" w:color="auto"/>
            </w:tcBorders>
          </w:tcPr>
          <w:p w14:paraId="1F8601D9" w14:textId="34733354" w:rsidR="0015574D" w:rsidRPr="00F37CDA" w:rsidRDefault="00FD1060" w:rsidP="004727B6">
            <w:pPr>
              <w:rPr>
                <w:rFonts w:ascii="Times New Roman" w:hAnsi="Times New Roman" w:cs="Times New Roman"/>
                <w:b w:val="0"/>
                <w:sz w:val="22"/>
                <w:szCs w:val="22"/>
              </w:rPr>
            </w:pPr>
            <w:proofErr w:type="spellStart"/>
            <w:r w:rsidRPr="00F37CDA">
              <w:rPr>
                <w:rFonts w:ascii="Times New Roman" w:hAnsi="Times New Roman" w:cs="Times New Roman"/>
                <w:b w:val="0"/>
                <w:sz w:val="22"/>
                <w:szCs w:val="22"/>
              </w:rPr>
              <w:t>Ondansetron</w:t>
            </w:r>
            <w:proofErr w:type="spellEnd"/>
            <w:r w:rsidRPr="00F37CDA">
              <w:rPr>
                <w:rFonts w:ascii="Times New Roman" w:hAnsi="Times New Roman" w:cs="Times New Roman"/>
                <w:b w:val="0"/>
                <w:sz w:val="22"/>
                <w:szCs w:val="22"/>
              </w:rPr>
              <w:t xml:space="preserve"> (Zofran) 4mg IV Q6hrs</w:t>
            </w:r>
          </w:p>
        </w:tc>
        <w:tc>
          <w:tcPr>
            <w:tcW w:w="6475" w:type="dxa"/>
            <w:tcBorders>
              <w:right w:val="single" w:sz="4" w:space="0" w:color="auto"/>
            </w:tcBorders>
          </w:tcPr>
          <w:p w14:paraId="7301AC62" w14:textId="19258650" w:rsidR="00FD1060" w:rsidRPr="00F37CDA" w:rsidRDefault="00FD1060" w:rsidP="0047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37CDA">
              <w:rPr>
                <w:rFonts w:ascii="Times New Roman" w:hAnsi="Times New Roman" w:cs="Times New Roman"/>
                <w:sz w:val="22"/>
                <w:szCs w:val="22"/>
              </w:rPr>
              <w:t>Antiemetic; nausea and vomiting prophylactic</w:t>
            </w:r>
            <w:r w:rsidR="00D62B1F" w:rsidRPr="00F37CDA">
              <w:rPr>
                <w:rFonts w:ascii="Times New Roman" w:hAnsi="Times New Roman" w:cs="Times New Roman"/>
                <w:sz w:val="22"/>
                <w:szCs w:val="22"/>
              </w:rPr>
              <w:t>; patient has history of GERD</w:t>
            </w:r>
          </w:p>
        </w:tc>
      </w:tr>
      <w:tr w:rsidR="00FD1060" w:rsidRPr="00F37CDA" w14:paraId="60D596B1" w14:textId="77777777" w:rsidTr="00FD1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left w:val="single" w:sz="4" w:space="0" w:color="auto"/>
            </w:tcBorders>
          </w:tcPr>
          <w:p w14:paraId="523515E4" w14:textId="7D02EBD9" w:rsidR="00FD1060" w:rsidRPr="00F37CDA" w:rsidRDefault="00FD1060" w:rsidP="004727B6">
            <w:pPr>
              <w:rPr>
                <w:rFonts w:ascii="Times New Roman" w:hAnsi="Times New Roman" w:cs="Times New Roman"/>
                <w:b w:val="0"/>
                <w:sz w:val="22"/>
                <w:szCs w:val="22"/>
              </w:rPr>
            </w:pPr>
            <w:proofErr w:type="spellStart"/>
            <w:r w:rsidRPr="00F37CDA">
              <w:rPr>
                <w:rFonts w:ascii="Times New Roman" w:hAnsi="Times New Roman" w:cs="Times New Roman"/>
                <w:b w:val="0"/>
                <w:sz w:val="22"/>
                <w:szCs w:val="22"/>
              </w:rPr>
              <w:t>Oseltamivir</w:t>
            </w:r>
            <w:proofErr w:type="spellEnd"/>
            <w:r w:rsidRPr="00F37CDA">
              <w:rPr>
                <w:rFonts w:ascii="Times New Roman" w:hAnsi="Times New Roman" w:cs="Times New Roman"/>
                <w:b w:val="0"/>
                <w:sz w:val="22"/>
                <w:szCs w:val="22"/>
              </w:rPr>
              <w:t xml:space="preserve"> (Tamiflu) 75 mg PO BID</w:t>
            </w:r>
          </w:p>
        </w:tc>
        <w:tc>
          <w:tcPr>
            <w:tcW w:w="6475" w:type="dxa"/>
            <w:tcBorders>
              <w:right w:val="single" w:sz="4" w:space="0" w:color="auto"/>
            </w:tcBorders>
          </w:tcPr>
          <w:p w14:paraId="5995BF37" w14:textId="4AF53990" w:rsidR="00FD1060" w:rsidRPr="00F37CDA" w:rsidRDefault="00FD1060" w:rsidP="0047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37CDA">
              <w:rPr>
                <w:rFonts w:ascii="Times New Roman" w:hAnsi="Times New Roman" w:cs="Times New Roman"/>
                <w:sz w:val="22"/>
                <w:szCs w:val="22"/>
              </w:rPr>
              <w:t>Antiviral; to treat flu symptoms</w:t>
            </w:r>
          </w:p>
        </w:tc>
      </w:tr>
      <w:tr w:rsidR="00FD1060" w:rsidRPr="00F37CDA" w14:paraId="074A9A4F" w14:textId="77777777" w:rsidTr="006E54FA">
        <w:tc>
          <w:tcPr>
            <w:cnfStyle w:val="001000000000" w:firstRow="0" w:lastRow="0" w:firstColumn="1" w:lastColumn="0" w:oddVBand="0" w:evenVBand="0" w:oddHBand="0" w:evenHBand="0" w:firstRowFirstColumn="0" w:firstRowLastColumn="0" w:lastRowFirstColumn="0" w:lastRowLastColumn="0"/>
            <w:tcW w:w="6475" w:type="dxa"/>
            <w:tcBorders>
              <w:left w:val="single" w:sz="4" w:space="0" w:color="auto"/>
            </w:tcBorders>
          </w:tcPr>
          <w:p w14:paraId="2803E75B" w14:textId="36DBFB6A" w:rsidR="00FD1060" w:rsidRPr="00F37CDA" w:rsidRDefault="00FD1060" w:rsidP="004727B6">
            <w:pPr>
              <w:rPr>
                <w:rFonts w:ascii="Times New Roman" w:hAnsi="Times New Roman" w:cs="Times New Roman"/>
                <w:b w:val="0"/>
                <w:sz w:val="22"/>
                <w:szCs w:val="22"/>
              </w:rPr>
            </w:pPr>
            <w:r w:rsidRPr="00F37CDA">
              <w:rPr>
                <w:rFonts w:ascii="Times New Roman" w:hAnsi="Times New Roman" w:cs="Times New Roman"/>
                <w:b w:val="0"/>
                <w:sz w:val="22"/>
                <w:szCs w:val="22"/>
              </w:rPr>
              <w:t>Pantoprazole (</w:t>
            </w:r>
            <w:proofErr w:type="spellStart"/>
            <w:r w:rsidRPr="00F37CDA">
              <w:rPr>
                <w:rFonts w:ascii="Times New Roman" w:hAnsi="Times New Roman" w:cs="Times New Roman"/>
                <w:b w:val="0"/>
                <w:sz w:val="22"/>
                <w:szCs w:val="22"/>
              </w:rPr>
              <w:t>Protonix</w:t>
            </w:r>
            <w:proofErr w:type="spellEnd"/>
            <w:r w:rsidRPr="00F37CDA">
              <w:rPr>
                <w:rFonts w:ascii="Times New Roman" w:hAnsi="Times New Roman" w:cs="Times New Roman"/>
                <w:b w:val="0"/>
                <w:sz w:val="22"/>
                <w:szCs w:val="22"/>
              </w:rPr>
              <w:t>)</w:t>
            </w:r>
            <w:r w:rsidR="006E54FA" w:rsidRPr="00F37CDA">
              <w:rPr>
                <w:rFonts w:ascii="Times New Roman" w:hAnsi="Times New Roman" w:cs="Times New Roman"/>
                <w:b w:val="0"/>
                <w:sz w:val="22"/>
                <w:szCs w:val="22"/>
              </w:rPr>
              <w:t xml:space="preserve"> 40 mg IV daily</w:t>
            </w:r>
          </w:p>
        </w:tc>
        <w:tc>
          <w:tcPr>
            <w:tcW w:w="6475" w:type="dxa"/>
            <w:tcBorders>
              <w:right w:val="single" w:sz="4" w:space="0" w:color="auto"/>
            </w:tcBorders>
          </w:tcPr>
          <w:p w14:paraId="38CF6460" w14:textId="4F9E7192" w:rsidR="006E54FA" w:rsidRPr="00F37CDA" w:rsidRDefault="006E54FA" w:rsidP="0047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37CDA">
              <w:rPr>
                <w:rFonts w:ascii="Times New Roman" w:hAnsi="Times New Roman" w:cs="Times New Roman"/>
                <w:sz w:val="22"/>
                <w:szCs w:val="22"/>
              </w:rPr>
              <w:t>Reflux prophylaxis</w:t>
            </w:r>
            <w:r w:rsidR="00D62B1F" w:rsidRPr="00F37CDA">
              <w:rPr>
                <w:rFonts w:ascii="Times New Roman" w:hAnsi="Times New Roman" w:cs="Times New Roman"/>
                <w:sz w:val="22"/>
                <w:szCs w:val="22"/>
              </w:rPr>
              <w:t>; patient has history of GERD</w:t>
            </w:r>
          </w:p>
        </w:tc>
      </w:tr>
      <w:tr w:rsidR="006E54FA" w:rsidRPr="00F37CDA" w14:paraId="51FF496C" w14:textId="77777777" w:rsidTr="006E5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left w:val="single" w:sz="4" w:space="0" w:color="auto"/>
            </w:tcBorders>
          </w:tcPr>
          <w:p w14:paraId="2565C4D4" w14:textId="02BB2A0E" w:rsidR="006E54FA" w:rsidRPr="00F37CDA" w:rsidRDefault="006E54FA" w:rsidP="004727B6">
            <w:pPr>
              <w:rPr>
                <w:rFonts w:ascii="Times New Roman" w:hAnsi="Times New Roman" w:cs="Times New Roman"/>
                <w:b w:val="0"/>
                <w:sz w:val="22"/>
                <w:szCs w:val="22"/>
              </w:rPr>
            </w:pPr>
            <w:r w:rsidRPr="00F37CDA">
              <w:rPr>
                <w:rFonts w:ascii="Times New Roman" w:hAnsi="Times New Roman" w:cs="Times New Roman"/>
                <w:b w:val="0"/>
                <w:sz w:val="22"/>
                <w:szCs w:val="22"/>
              </w:rPr>
              <w:t>Potassium Phosphate IVPB 15mmol IV one time</w:t>
            </w:r>
          </w:p>
        </w:tc>
        <w:tc>
          <w:tcPr>
            <w:tcW w:w="6475" w:type="dxa"/>
            <w:tcBorders>
              <w:right w:val="single" w:sz="4" w:space="0" w:color="auto"/>
            </w:tcBorders>
          </w:tcPr>
          <w:p w14:paraId="4C3CC285" w14:textId="4930EDF6" w:rsidR="006E54FA" w:rsidRPr="00F37CDA" w:rsidRDefault="006E54FA" w:rsidP="0047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37CDA">
              <w:rPr>
                <w:rFonts w:ascii="Times New Roman" w:hAnsi="Times New Roman" w:cs="Times New Roman"/>
                <w:sz w:val="22"/>
                <w:szCs w:val="22"/>
              </w:rPr>
              <w:t>Electrolyte for replacement</w:t>
            </w:r>
          </w:p>
        </w:tc>
      </w:tr>
      <w:tr w:rsidR="006E54FA" w:rsidRPr="00F37CDA" w14:paraId="7738651E" w14:textId="77777777" w:rsidTr="006E54FA">
        <w:tc>
          <w:tcPr>
            <w:cnfStyle w:val="001000000000" w:firstRow="0" w:lastRow="0" w:firstColumn="1" w:lastColumn="0" w:oddVBand="0" w:evenVBand="0" w:oddHBand="0" w:evenHBand="0" w:firstRowFirstColumn="0" w:firstRowLastColumn="0" w:lastRowFirstColumn="0" w:lastRowLastColumn="0"/>
            <w:tcW w:w="6475" w:type="dxa"/>
            <w:tcBorders>
              <w:left w:val="single" w:sz="4" w:space="0" w:color="auto"/>
            </w:tcBorders>
          </w:tcPr>
          <w:p w14:paraId="30F12E68" w14:textId="498C272F" w:rsidR="006E54FA" w:rsidRPr="00F37CDA" w:rsidRDefault="006E54FA" w:rsidP="004727B6">
            <w:pPr>
              <w:rPr>
                <w:rFonts w:ascii="Times New Roman" w:hAnsi="Times New Roman" w:cs="Times New Roman"/>
                <w:b w:val="0"/>
                <w:sz w:val="22"/>
                <w:szCs w:val="22"/>
              </w:rPr>
            </w:pPr>
            <w:r w:rsidRPr="00F37CDA">
              <w:rPr>
                <w:rFonts w:ascii="Times New Roman" w:hAnsi="Times New Roman" w:cs="Times New Roman"/>
                <w:b w:val="0"/>
                <w:sz w:val="22"/>
                <w:szCs w:val="22"/>
              </w:rPr>
              <w:t>REFRESH PM 57.3-42.5% Ophthalmic ointment Q8hrs both eyes</w:t>
            </w:r>
          </w:p>
        </w:tc>
        <w:tc>
          <w:tcPr>
            <w:tcW w:w="6475" w:type="dxa"/>
            <w:tcBorders>
              <w:right w:val="single" w:sz="4" w:space="0" w:color="auto"/>
            </w:tcBorders>
          </w:tcPr>
          <w:p w14:paraId="2F8E0A93" w14:textId="20C81682" w:rsidR="006E54FA" w:rsidRPr="00F37CDA" w:rsidRDefault="006E54FA" w:rsidP="0047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37CDA">
              <w:rPr>
                <w:rFonts w:ascii="Times New Roman" w:hAnsi="Times New Roman" w:cs="Times New Roman"/>
                <w:sz w:val="22"/>
                <w:szCs w:val="22"/>
              </w:rPr>
              <w:t>Eye moistener</w:t>
            </w:r>
          </w:p>
        </w:tc>
      </w:tr>
      <w:tr w:rsidR="006E54FA" w:rsidRPr="00F37CDA" w14:paraId="4075887B" w14:textId="77777777" w:rsidTr="00965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left w:val="single" w:sz="4" w:space="0" w:color="auto"/>
              <w:bottom w:val="single" w:sz="4" w:space="0" w:color="auto"/>
            </w:tcBorders>
          </w:tcPr>
          <w:p w14:paraId="7E9DED03" w14:textId="09073C83" w:rsidR="006E54FA" w:rsidRPr="00F37CDA" w:rsidRDefault="00992628" w:rsidP="004727B6">
            <w:pPr>
              <w:rPr>
                <w:rFonts w:ascii="Times New Roman" w:hAnsi="Times New Roman" w:cs="Times New Roman"/>
                <w:b w:val="0"/>
                <w:sz w:val="22"/>
                <w:szCs w:val="22"/>
              </w:rPr>
            </w:pPr>
            <w:r w:rsidRPr="00F37CDA">
              <w:rPr>
                <w:rFonts w:ascii="Times New Roman" w:hAnsi="Times New Roman" w:cs="Times New Roman"/>
                <w:b w:val="0"/>
                <w:sz w:val="22"/>
                <w:szCs w:val="22"/>
              </w:rPr>
              <w:t>Sorbitol 70% Solution 30 mL PO TID</w:t>
            </w:r>
          </w:p>
        </w:tc>
        <w:tc>
          <w:tcPr>
            <w:tcW w:w="6475" w:type="dxa"/>
            <w:tcBorders>
              <w:bottom w:val="single" w:sz="4" w:space="0" w:color="auto"/>
              <w:right w:val="single" w:sz="4" w:space="0" w:color="auto"/>
            </w:tcBorders>
          </w:tcPr>
          <w:p w14:paraId="0B9A7B36" w14:textId="75A91BAB" w:rsidR="006E54FA" w:rsidRPr="00F37CDA" w:rsidRDefault="00992628" w:rsidP="0047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37CDA">
              <w:rPr>
                <w:rFonts w:ascii="Times New Roman" w:hAnsi="Times New Roman" w:cs="Times New Roman"/>
                <w:sz w:val="22"/>
                <w:szCs w:val="22"/>
              </w:rPr>
              <w:t>Constipation</w:t>
            </w:r>
          </w:p>
        </w:tc>
      </w:tr>
    </w:tbl>
    <w:p w14:paraId="35F4A901" w14:textId="052DAEC6" w:rsidR="00931F6D" w:rsidRPr="00AB00CE" w:rsidRDefault="00303A5E" w:rsidP="00931F6D">
      <w:pPr>
        <w:jc w:val="center"/>
        <w:rPr>
          <w:rFonts w:ascii="Times New Roman" w:hAnsi="Times New Roman" w:cs="Times New Roman"/>
          <w:b/>
          <w:caps/>
          <w:color w:val="FFFFFF" w:themeColor="background1"/>
          <w:sz w:val="32"/>
          <w:szCs w:val="32"/>
        </w:rPr>
      </w:pPr>
      <w:r w:rsidRPr="00AB00CE">
        <w:rPr>
          <w:rFonts w:ascii="Times New Roman" w:hAnsi="Times New Roman" w:cs="Times New Roman"/>
          <w:b/>
          <w:caps/>
          <w:color w:val="FFFFFF" w:themeColor="background1"/>
          <w:sz w:val="32"/>
          <w:szCs w:val="32"/>
          <w:shd w:val="clear" w:color="DDD9C3" w:themeColor="background2" w:themeShade="E6" w:fill="943634" w:themeFill="accent2" w:themeFillShade="BF"/>
        </w:rPr>
        <w:lastRenderedPageBreak/>
        <w:t>Synthesis, Critical Thinking, and Priritizing</w:t>
      </w:r>
    </w:p>
    <w:tbl>
      <w:tblPr>
        <w:tblStyle w:val="ColorfulList"/>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0A0" w:firstRow="1" w:lastRow="0" w:firstColumn="1" w:lastColumn="0" w:noHBand="0" w:noVBand="0"/>
      </w:tblPr>
      <w:tblGrid>
        <w:gridCol w:w="12950"/>
      </w:tblGrid>
      <w:tr w:rsidR="00303A5E" w:rsidRPr="00AB00CE" w14:paraId="4EB5FD5C" w14:textId="77777777" w:rsidTr="00F34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bottom w:val="none" w:sz="0" w:space="0" w:color="auto"/>
            </w:tcBorders>
          </w:tcPr>
          <w:p w14:paraId="1F67084C" w14:textId="0F134041" w:rsidR="00303A5E" w:rsidRPr="00AB00CE" w:rsidRDefault="00651965" w:rsidP="00E37AAC">
            <w:pPr>
              <w:tabs>
                <w:tab w:val="left" w:pos="7260"/>
              </w:tabs>
              <w:rPr>
                <w:rFonts w:ascii="Times New Roman" w:hAnsi="Times New Roman" w:cs="Times New Roman"/>
                <w:sz w:val="22"/>
                <w:szCs w:val="22"/>
              </w:rPr>
            </w:pPr>
            <w:r w:rsidRPr="00AB00CE">
              <w:rPr>
                <w:rFonts w:ascii="Times New Roman" w:hAnsi="Times New Roman" w:cs="Times New Roman"/>
                <w:sz w:val="22"/>
                <w:szCs w:val="22"/>
              </w:rPr>
              <w:t xml:space="preserve">Provide a </w:t>
            </w:r>
            <w:r w:rsidRPr="00E37AAC">
              <w:rPr>
                <w:rFonts w:ascii="Times New Roman" w:hAnsi="Times New Roman" w:cs="Times New Roman"/>
                <w:sz w:val="22"/>
                <w:szCs w:val="22"/>
                <w:u w:val="single"/>
              </w:rPr>
              <w:t>synopsis</w:t>
            </w:r>
            <w:r w:rsidRPr="00AB00CE">
              <w:rPr>
                <w:rFonts w:ascii="Times New Roman" w:hAnsi="Times New Roman" w:cs="Times New Roman"/>
                <w:sz w:val="22"/>
                <w:szCs w:val="22"/>
              </w:rPr>
              <w:t xml:space="preserve"> of your patient’s hospitalization story</w:t>
            </w:r>
            <w:r w:rsidR="00F33BD2" w:rsidRPr="00AB00CE">
              <w:rPr>
                <w:rFonts w:ascii="Times New Roman" w:hAnsi="Times New Roman" w:cs="Times New Roman"/>
                <w:sz w:val="22"/>
                <w:szCs w:val="22"/>
              </w:rPr>
              <w:t xml:space="preserve">. </w:t>
            </w:r>
            <w:r w:rsidR="00E37AAC" w:rsidRPr="00E37AAC">
              <w:rPr>
                <w:rFonts w:ascii="Times New Roman" w:hAnsi="Times New Roman" w:cs="Times New Roman"/>
                <w:sz w:val="22"/>
                <w:szCs w:val="22"/>
                <w:u w:val="single"/>
              </w:rPr>
              <w:t>Briefly</w:t>
            </w:r>
            <w:r w:rsidR="00E37AAC">
              <w:rPr>
                <w:rFonts w:ascii="Times New Roman" w:hAnsi="Times New Roman" w:cs="Times New Roman"/>
                <w:sz w:val="22"/>
                <w:szCs w:val="22"/>
              </w:rPr>
              <w:t xml:space="preserve"> h</w:t>
            </w:r>
            <w:r w:rsidR="00F33BD2" w:rsidRPr="00AB00CE">
              <w:rPr>
                <w:rFonts w:ascii="Times New Roman" w:hAnsi="Times New Roman" w:cs="Times New Roman"/>
                <w:sz w:val="22"/>
                <w:szCs w:val="22"/>
              </w:rPr>
              <w:t>ighlight the acute</w:t>
            </w:r>
            <w:r w:rsidR="00F33BD2" w:rsidRPr="00F37CDA">
              <w:rPr>
                <w:rFonts w:ascii="Times New Roman" w:hAnsi="Times New Roman" w:cs="Times New Roman"/>
                <w:color w:val="00B050"/>
                <w:sz w:val="22"/>
                <w:szCs w:val="22"/>
              </w:rPr>
              <w:t xml:space="preserve"> </w:t>
            </w:r>
            <w:r w:rsidR="00F33BD2" w:rsidRPr="005E4856">
              <w:rPr>
                <w:rFonts w:ascii="Times New Roman" w:hAnsi="Times New Roman" w:cs="Times New Roman"/>
                <w:color w:val="FF0000"/>
                <w:sz w:val="22"/>
                <w:szCs w:val="22"/>
              </w:rPr>
              <w:t>physiological and psychological alterations</w:t>
            </w:r>
            <w:r w:rsidR="00F33BD2" w:rsidRPr="00AB00CE">
              <w:rPr>
                <w:rFonts w:ascii="Times New Roman" w:hAnsi="Times New Roman" w:cs="Times New Roman"/>
                <w:sz w:val="22"/>
                <w:szCs w:val="22"/>
              </w:rPr>
              <w:t xml:space="preserve"> and the </w:t>
            </w:r>
            <w:r w:rsidR="00F33BD2" w:rsidRPr="00F37CDA">
              <w:rPr>
                <w:rFonts w:ascii="Times New Roman" w:hAnsi="Times New Roman" w:cs="Times New Roman"/>
                <w:color w:val="4BACC6" w:themeColor="accent5"/>
                <w:sz w:val="22"/>
                <w:szCs w:val="22"/>
              </w:rPr>
              <w:t xml:space="preserve">needs </w:t>
            </w:r>
            <w:r w:rsidR="00F33BD2" w:rsidRPr="00AB00CE">
              <w:rPr>
                <w:rFonts w:ascii="Times New Roman" w:hAnsi="Times New Roman" w:cs="Times New Roman"/>
                <w:sz w:val="22"/>
                <w:szCs w:val="22"/>
              </w:rPr>
              <w:t>of your patient</w:t>
            </w:r>
            <w:r w:rsidR="005E4856">
              <w:rPr>
                <w:rFonts w:ascii="Times New Roman" w:hAnsi="Times New Roman" w:cs="Times New Roman"/>
                <w:sz w:val="22"/>
                <w:szCs w:val="22"/>
              </w:rPr>
              <w:t xml:space="preserve">, as well as </w:t>
            </w:r>
            <w:r w:rsidR="005E4856" w:rsidRPr="005E4856">
              <w:rPr>
                <w:rFonts w:ascii="Times New Roman" w:hAnsi="Times New Roman" w:cs="Times New Roman"/>
                <w:color w:val="00B050"/>
                <w:sz w:val="22"/>
                <w:szCs w:val="22"/>
              </w:rPr>
              <w:t>how the patient improved</w:t>
            </w:r>
            <w:r w:rsidR="005E4856">
              <w:rPr>
                <w:rFonts w:ascii="Times New Roman" w:hAnsi="Times New Roman" w:cs="Times New Roman"/>
                <w:sz w:val="22"/>
                <w:szCs w:val="22"/>
              </w:rPr>
              <w:t xml:space="preserve"> (if any)</w:t>
            </w:r>
            <w:r w:rsidR="00F33BD2" w:rsidRPr="00AB00CE">
              <w:rPr>
                <w:rFonts w:ascii="Times New Roman" w:hAnsi="Times New Roman" w:cs="Times New Roman"/>
                <w:sz w:val="22"/>
                <w:szCs w:val="22"/>
              </w:rPr>
              <w:t xml:space="preserve">.  </w:t>
            </w:r>
            <w:r w:rsidR="00C62989" w:rsidRPr="00AB00CE">
              <w:rPr>
                <w:rFonts w:ascii="Times New Roman" w:hAnsi="Times New Roman" w:cs="Times New Roman"/>
                <w:sz w:val="22"/>
                <w:szCs w:val="22"/>
              </w:rPr>
              <w:t xml:space="preserve"> </w:t>
            </w:r>
            <w:r w:rsidR="00465D37" w:rsidRPr="00AB00CE">
              <w:rPr>
                <w:rFonts w:ascii="Times New Roman" w:hAnsi="Times New Roman" w:cs="Times New Roman"/>
                <w:i/>
                <w:sz w:val="22"/>
                <w:szCs w:val="22"/>
                <w:u w:val="single"/>
              </w:rPr>
              <w:t>Total 3.0 Points</w:t>
            </w:r>
            <w:r w:rsidR="00465D37" w:rsidRPr="00AB00CE">
              <w:rPr>
                <w:rFonts w:ascii="Times New Roman" w:hAnsi="Times New Roman" w:cs="Times New Roman"/>
                <w:i/>
                <w:sz w:val="22"/>
                <w:szCs w:val="22"/>
              </w:rPr>
              <w:t>.</w:t>
            </w:r>
            <w:r w:rsidR="00465D37" w:rsidRPr="00AB00CE">
              <w:rPr>
                <w:rFonts w:ascii="Times New Roman" w:hAnsi="Times New Roman" w:cs="Times New Roman"/>
                <w:sz w:val="22"/>
                <w:szCs w:val="22"/>
              </w:rPr>
              <w:t xml:space="preserve"> </w:t>
            </w:r>
          </w:p>
        </w:tc>
      </w:tr>
      <w:tr w:rsidR="00303A5E" w:rsidRPr="00AB00CE" w14:paraId="0A4B325F" w14:textId="77777777" w:rsidTr="00F34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shd w:val="clear" w:color="auto" w:fill="FFFFFF" w:themeFill="background1"/>
          </w:tcPr>
          <w:p w14:paraId="6FCF8272" w14:textId="77777777" w:rsidR="002012F5" w:rsidRDefault="00DB0DA2" w:rsidP="004A5952">
            <w:pPr>
              <w:outlineLvl w:val="0"/>
              <w:rPr>
                <w:rFonts w:ascii="Times New Roman" w:hAnsi="Times New Roman" w:cs="Times New Roman"/>
                <w:sz w:val="22"/>
                <w:szCs w:val="22"/>
              </w:rPr>
            </w:pPr>
            <w:r>
              <w:rPr>
                <w:rFonts w:ascii="Times New Roman" w:hAnsi="Times New Roman" w:cs="Times New Roman"/>
                <w:sz w:val="22"/>
                <w:szCs w:val="22"/>
              </w:rPr>
              <w:t xml:space="preserve">Acute physiological alterations: </w:t>
            </w:r>
          </w:p>
          <w:p w14:paraId="1875D90B" w14:textId="06CC3253" w:rsidR="005E4856" w:rsidRDefault="004A5952" w:rsidP="004A5952">
            <w:pPr>
              <w:outlineLvl w:val="0"/>
              <w:rPr>
                <w:rFonts w:ascii="Times New Roman" w:hAnsi="Times New Roman" w:cs="Times New Roman"/>
                <w:b w:val="0"/>
                <w:sz w:val="22"/>
                <w:szCs w:val="22"/>
              </w:rPr>
            </w:pPr>
            <w:r w:rsidRPr="004A5952">
              <w:rPr>
                <w:rFonts w:ascii="Times New Roman" w:hAnsi="Times New Roman" w:cs="Times New Roman"/>
                <w:b w:val="0"/>
                <w:sz w:val="22"/>
                <w:szCs w:val="22"/>
              </w:rPr>
              <w:t xml:space="preserve">DR was transferred to Kaiser Fontana ED from a SNF due to </w:t>
            </w:r>
            <w:r w:rsidRPr="005E4856">
              <w:rPr>
                <w:rFonts w:ascii="Times New Roman" w:hAnsi="Times New Roman" w:cs="Times New Roman"/>
                <w:b w:val="0"/>
                <w:color w:val="FF0000"/>
                <w:sz w:val="22"/>
                <w:szCs w:val="22"/>
              </w:rPr>
              <w:t>altered mental status.</w:t>
            </w:r>
            <w:r w:rsidRPr="004A5952">
              <w:rPr>
                <w:rFonts w:ascii="Times New Roman" w:hAnsi="Times New Roman" w:cs="Times New Roman"/>
                <w:b w:val="0"/>
                <w:sz w:val="22"/>
                <w:szCs w:val="22"/>
              </w:rPr>
              <w:t xml:space="preserve"> </w:t>
            </w:r>
            <w:r w:rsidR="00AF0BFC">
              <w:rPr>
                <w:rFonts w:ascii="Times New Roman" w:hAnsi="Times New Roman" w:cs="Times New Roman"/>
                <w:b w:val="0"/>
                <w:sz w:val="22"/>
                <w:szCs w:val="22"/>
              </w:rPr>
              <w:t xml:space="preserve">Physical exam upon admission revealed </w:t>
            </w:r>
            <w:r w:rsidR="00AF0BFC" w:rsidRPr="00AF0BFC">
              <w:rPr>
                <w:rFonts w:ascii="Times New Roman" w:hAnsi="Times New Roman" w:cs="Times New Roman"/>
                <w:b w:val="0"/>
                <w:sz w:val="22"/>
                <w:szCs w:val="22"/>
              </w:rPr>
              <w:t>shortness of breath, diminished breath sounds bilaterally left upper lung crackles,</w:t>
            </w:r>
            <w:r w:rsidR="00AF0BFC">
              <w:rPr>
                <w:rFonts w:ascii="Times New Roman" w:hAnsi="Times New Roman" w:cs="Times New Roman"/>
                <w:b w:val="0"/>
                <w:sz w:val="22"/>
                <w:szCs w:val="22"/>
              </w:rPr>
              <w:t xml:space="preserve"> and tachycardia</w:t>
            </w:r>
            <w:r w:rsidR="00AF0BFC" w:rsidRPr="00AF0BFC">
              <w:rPr>
                <w:rFonts w:ascii="Times New Roman" w:hAnsi="Times New Roman" w:cs="Times New Roman"/>
                <w:b w:val="0"/>
                <w:sz w:val="22"/>
                <w:szCs w:val="22"/>
              </w:rPr>
              <w:t>.</w:t>
            </w:r>
            <w:r w:rsidR="00AF0BFC">
              <w:rPr>
                <w:rFonts w:ascii="Times New Roman" w:hAnsi="Times New Roman" w:cs="Times New Roman"/>
                <w:b w:val="0"/>
                <w:sz w:val="22"/>
                <w:szCs w:val="22"/>
              </w:rPr>
              <w:t xml:space="preserve"> </w:t>
            </w:r>
            <w:r>
              <w:rPr>
                <w:rFonts w:ascii="Times New Roman" w:hAnsi="Times New Roman" w:cs="Times New Roman"/>
                <w:b w:val="0"/>
                <w:sz w:val="22"/>
                <w:szCs w:val="22"/>
              </w:rPr>
              <w:t xml:space="preserve">He became very </w:t>
            </w:r>
            <w:r w:rsidRPr="005E4856">
              <w:rPr>
                <w:rFonts w:ascii="Times New Roman" w:hAnsi="Times New Roman" w:cs="Times New Roman"/>
                <w:b w:val="0"/>
                <w:color w:val="FF0000"/>
                <w:sz w:val="22"/>
                <w:szCs w:val="22"/>
              </w:rPr>
              <w:t>agitated</w:t>
            </w:r>
            <w:r>
              <w:rPr>
                <w:rFonts w:ascii="Times New Roman" w:hAnsi="Times New Roman" w:cs="Times New Roman"/>
                <w:b w:val="0"/>
                <w:sz w:val="22"/>
                <w:szCs w:val="22"/>
              </w:rPr>
              <w:t xml:space="preserve">, </w:t>
            </w:r>
            <w:r w:rsidR="00F37CDA" w:rsidRPr="005E4856">
              <w:rPr>
                <w:rFonts w:ascii="Times New Roman" w:hAnsi="Times New Roman" w:cs="Times New Roman"/>
                <w:b w:val="0"/>
                <w:color w:val="FF0000"/>
                <w:sz w:val="22"/>
                <w:szCs w:val="22"/>
              </w:rPr>
              <w:t>decompensated</w:t>
            </w:r>
            <w:r>
              <w:rPr>
                <w:rFonts w:ascii="Times New Roman" w:hAnsi="Times New Roman" w:cs="Times New Roman"/>
                <w:b w:val="0"/>
                <w:sz w:val="22"/>
                <w:szCs w:val="22"/>
              </w:rPr>
              <w:t>,</w:t>
            </w:r>
            <w:r w:rsidRPr="004A5952">
              <w:rPr>
                <w:rFonts w:ascii="Times New Roman" w:hAnsi="Times New Roman" w:cs="Times New Roman"/>
                <w:b w:val="0"/>
                <w:sz w:val="22"/>
                <w:szCs w:val="22"/>
              </w:rPr>
              <w:t xml:space="preserve"> and was</w:t>
            </w:r>
            <w:r w:rsidRPr="005E4856">
              <w:rPr>
                <w:rFonts w:ascii="Times New Roman" w:hAnsi="Times New Roman" w:cs="Times New Roman"/>
                <w:b w:val="0"/>
                <w:color w:val="FF0000"/>
                <w:sz w:val="22"/>
                <w:szCs w:val="22"/>
              </w:rPr>
              <w:t xml:space="preserve"> intubated, sedated</w:t>
            </w:r>
            <w:r>
              <w:rPr>
                <w:rFonts w:ascii="Times New Roman" w:hAnsi="Times New Roman" w:cs="Times New Roman"/>
                <w:b w:val="0"/>
                <w:sz w:val="22"/>
                <w:szCs w:val="22"/>
              </w:rPr>
              <w:t>, and transferred to ICU</w:t>
            </w:r>
            <w:r w:rsidRPr="004A5952">
              <w:rPr>
                <w:rFonts w:ascii="Times New Roman" w:hAnsi="Times New Roman" w:cs="Times New Roman"/>
                <w:b w:val="0"/>
                <w:sz w:val="22"/>
                <w:szCs w:val="22"/>
              </w:rPr>
              <w:t xml:space="preserve">. </w:t>
            </w:r>
            <w:r w:rsidR="00D522C4">
              <w:rPr>
                <w:rFonts w:ascii="Times New Roman" w:hAnsi="Times New Roman" w:cs="Times New Roman"/>
                <w:b w:val="0"/>
                <w:sz w:val="22"/>
                <w:szCs w:val="22"/>
              </w:rPr>
              <w:t xml:space="preserve">Admitting ABGs revealed </w:t>
            </w:r>
            <w:r w:rsidR="00D522C4" w:rsidRPr="005A2859">
              <w:rPr>
                <w:rFonts w:ascii="Times New Roman" w:hAnsi="Times New Roman" w:cs="Times New Roman"/>
                <w:b w:val="0"/>
                <w:color w:val="FF0000"/>
                <w:sz w:val="22"/>
                <w:szCs w:val="22"/>
              </w:rPr>
              <w:t>hypercapnic respiratory acidosis</w:t>
            </w:r>
            <w:r w:rsidR="00D522C4">
              <w:rPr>
                <w:rFonts w:ascii="Times New Roman" w:hAnsi="Times New Roman" w:cs="Times New Roman"/>
                <w:b w:val="0"/>
                <w:sz w:val="22"/>
                <w:szCs w:val="22"/>
              </w:rPr>
              <w:t xml:space="preserve"> </w:t>
            </w:r>
            <w:r w:rsidR="005E4856">
              <w:rPr>
                <w:rFonts w:ascii="Times New Roman" w:hAnsi="Times New Roman" w:cs="Times New Roman"/>
                <w:b w:val="0"/>
                <w:sz w:val="22"/>
                <w:szCs w:val="22"/>
              </w:rPr>
              <w:t>upon admission upon which he was placed on continual</w:t>
            </w:r>
            <w:r w:rsidR="00C41822">
              <w:rPr>
                <w:rFonts w:ascii="Times New Roman" w:hAnsi="Times New Roman" w:cs="Times New Roman"/>
                <w:b w:val="0"/>
                <w:sz w:val="22"/>
                <w:szCs w:val="22"/>
              </w:rPr>
              <w:t xml:space="preserve"> </w:t>
            </w:r>
            <w:r w:rsidR="00D522C4" w:rsidRPr="00C41822">
              <w:rPr>
                <w:rFonts w:ascii="Times New Roman" w:hAnsi="Times New Roman" w:cs="Times New Roman"/>
                <w:b w:val="0"/>
                <w:color w:val="4BACC6" w:themeColor="accent5"/>
                <w:sz w:val="22"/>
                <w:szCs w:val="22"/>
              </w:rPr>
              <w:t>mechanical ventilatory support</w:t>
            </w:r>
            <w:r w:rsidR="00D522C4">
              <w:rPr>
                <w:rFonts w:ascii="Times New Roman" w:hAnsi="Times New Roman" w:cs="Times New Roman"/>
                <w:b w:val="0"/>
                <w:sz w:val="22"/>
                <w:szCs w:val="22"/>
              </w:rPr>
              <w:t xml:space="preserve">, </w:t>
            </w:r>
            <w:r w:rsidR="00D522C4" w:rsidRPr="00C41822">
              <w:rPr>
                <w:rFonts w:ascii="Times New Roman" w:hAnsi="Times New Roman" w:cs="Times New Roman"/>
                <w:b w:val="0"/>
                <w:color w:val="4BACC6" w:themeColor="accent5"/>
                <w:sz w:val="22"/>
                <w:szCs w:val="22"/>
              </w:rPr>
              <w:t xml:space="preserve">bronchodilators </w:t>
            </w:r>
            <w:r w:rsidR="00D522C4">
              <w:rPr>
                <w:rFonts w:ascii="Times New Roman" w:hAnsi="Times New Roman" w:cs="Times New Roman"/>
                <w:b w:val="0"/>
                <w:sz w:val="22"/>
                <w:szCs w:val="22"/>
              </w:rPr>
              <w:t xml:space="preserve">such as albuterol and </w:t>
            </w:r>
            <w:proofErr w:type="spellStart"/>
            <w:r w:rsidR="00D522C4">
              <w:rPr>
                <w:rFonts w:ascii="Times New Roman" w:hAnsi="Times New Roman" w:cs="Times New Roman"/>
                <w:b w:val="0"/>
                <w:sz w:val="22"/>
                <w:szCs w:val="22"/>
              </w:rPr>
              <w:t>atrovent</w:t>
            </w:r>
            <w:proofErr w:type="spellEnd"/>
            <w:r w:rsidR="00D522C4">
              <w:rPr>
                <w:rFonts w:ascii="Times New Roman" w:hAnsi="Times New Roman" w:cs="Times New Roman"/>
                <w:b w:val="0"/>
                <w:sz w:val="22"/>
                <w:szCs w:val="22"/>
              </w:rPr>
              <w:t xml:space="preserve">, </w:t>
            </w:r>
            <w:r w:rsidR="00D522C4" w:rsidRPr="00C41822">
              <w:rPr>
                <w:rFonts w:ascii="Times New Roman" w:hAnsi="Times New Roman" w:cs="Times New Roman"/>
                <w:b w:val="0"/>
                <w:color w:val="4BACC6" w:themeColor="accent5"/>
                <w:sz w:val="22"/>
                <w:szCs w:val="22"/>
              </w:rPr>
              <w:t xml:space="preserve">corticosteroids </w:t>
            </w:r>
            <w:r w:rsidR="005E4856">
              <w:rPr>
                <w:rFonts w:ascii="Times New Roman" w:hAnsi="Times New Roman" w:cs="Times New Roman"/>
                <w:b w:val="0"/>
                <w:sz w:val="22"/>
                <w:szCs w:val="22"/>
              </w:rPr>
              <w:t xml:space="preserve">such as </w:t>
            </w:r>
            <w:proofErr w:type="spellStart"/>
            <w:r w:rsidR="005E4856">
              <w:rPr>
                <w:rFonts w:ascii="Times New Roman" w:hAnsi="Times New Roman" w:cs="Times New Roman"/>
                <w:b w:val="0"/>
                <w:sz w:val="22"/>
                <w:szCs w:val="22"/>
              </w:rPr>
              <w:t>solumedrol</w:t>
            </w:r>
            <w:proofErr w:type="spellEnd"/>
            <w:r w:rsidR="005E4856">
              <w:rPr>
                <w:rFonts w:ascii="Times New Roman" w:hAnsi="Times New Roman" w:cs="Times New Roman"/>
                <w:b w:val="0"/>
                <w:sz w:val="22"/>
                <w:szCs w:val="22"/>
              </w:rPr>
              <w:t xml:space="preserve"> </w:t>
            </w:r>
            <w:r w:rsidR="00D522C4">
              <w:rPr>
                <w:rFonts w:ascii="Times New Roman" w:hAnsi="Times New Roman" w:cs="Times New Roman"/>
                <w:b w:val="0"/>
                <w:sz w:val="22"/>
                <w:szCs w:val="22"/>
              </w:rPr>
              <w:t>to reduce inflammation,</w:t>
            </w:r>
            <w:r w:rsidR="00D522C4" w:rsidRPr="00C41822">
              <w:rPr>
                <w:rFonts w:ascii="Times New Roman" w:hAnsi="Times New Roman" w:cs="Times New Roman"/>
                <w:b w:val="0"/>
                <w:color w:val="4BACC6" w:themeColor="accent5"/>
                <w:sz w:val="22"/>
                <w:szCs w:val="22"/>
              </w:rPr>
              <w:t xml:space="preserve"> chest physiotherap</w:t>
            </w:r>
            <w:r w:rsidR="00550F9F" w:rsidRPr="00C41822">
              <w:rPr>
                <w:rFonts w:ascii="Times New Roman" w:hAnsi="Times New Roman" w:cs="Times New Roman"/>
                <w:b w:val="0"/>
                <w:color w:val="4BACC6" w:themeColor="accent5"/>
                <w:sz w:val="22"/>
                <w:szCs w:val="22"/>
              </w:rPr>
              <w:t>y</w:t>
            </w:r>
            <w:r w:rsidR="00550F9F">
              <w:rPr>
                <w:rFonts w:ascii="Times New Roman" w:hAnsi="Times New Roman" w:cs="Times New Roman"/>
                <w:b w:val="0"/>
                <w:sz w:val="22"/>
                <w:szCs w:val="22"/>
              </w:rPr>
              <w:t xml:space="preserve"> and</w:t>
            </w:r>
            <w:r w:rsidR="00550F9F" w:rsidRPr="00C41822">
              <w:rPr>
                <w:rFonts w:ascii="Times New Roman" w:hAnsi="Times New Roman" w:cs="Times New Roman"/>
                <w:b w:val="0"/>
                <w:color w:val="4BACC6" w:themeColor="accent5"/>
                <w:sz w:val="22"/>
                <w:szCs w:val="22"/>
              </w:rPr>
              <w:t xml:space="preserve"> respiratory therapy</w:t>
            </w:r>
            <w:r w:rsidR="00550F9F">
              <w:rPr>
                <w:rFonts w:ascii="Times New Roman" w:hAnsi="Times New Roman" w:cs="Times New Roman"/>
                <w:b w:val="0"/>
                <w:sz w:val="22"/>
                <w:szCs w:val="22"/>
              </w:rPr>
              <w:t>.</w:t>
            </w:r>
            <w:r w:rsidR="005E4856">
              <w:rPr>
                <w:rFonts w:ascii="Times New Roman" w:hAnsi="Times New Roman" w:cs="Times New Roman"/>
                <w:b w:val="0"/>
                <w:sz w:val="22"/>
                <w:szCs w:val="22"/>
              </w:rPr>
              <w:t xml:space="preserve"> Repeat ABGs revealed </w:t>
            </w:r>
            <w:r w:rsidR="005E4856" w:rsidRPr="000D246E">
              <w:rPr>
                <w:rFonts w:ascii="Times New Roman" w:hAnsi="Times New Roman" w:cs="Times New Roman"/>
                <w:b w:val="0"/>
                <w:color w:val="00B050"/>
                <w:sz w:val="22"/>
                <w:szCs w:val="22"/>
              </w:rPr>
              <w:t>decreasing trend for CO2</w:t>
            </w:r>
            <w:r w:rsidR="00AF0BFC">
              <w:rPr>
                <w:rFonts w:ascii="Times New Roman" w:hAnsi="Times New Roman" w:cs="Times New Roman"/>
                <w:b w:val="0"/>
                <w:sz w:val="22"/>
                <w:szCs w:val="22"/>
              </w:rPr>
              <w:t xml:space="preserve">. Although lung sounds still diminished bilaterally on day of care, </w:t>
            </w:r>
            <w:r w:rsidR="00AF0BFC" w:rsidRPr="00AF0BFC">
              <w:rPr>
                <w:rFonts w:ascii="Times New Roman" w:hAnsi="Times New Roman" w:cs="Times New Roman"/>
                <w:b w:val="0"/>
                <w:color w:val="00B050"/>
                <w:sz w:val="22"/>
                <w:szCs w:val="22"/>
              </w:rPr>
              <w:t>no crackles heard, no tachycardia, no shortness of breat</w:t>
            </w:r>
            <w:r w:rsidR="002012F5">
              <w:rPr>
                <w:rFonts w:ascii="Times New Roman" w:hAnsi="Times New Roman" w:cs="Times New Roman"/>
                <w:b w:val="0"/>
                <w:color w:val="00B050"/>
                <w:sz w:val="22"/>
                <w:szCs w:val="22"/>
              </w:rPr>
              <w:t>h, and O2 saturation &gt;94%</w:t>
            </w:r>
            <w:r w:rsidR="00AF0BFC">
              <w:rPr>
                <w:rFonts w:ascii="Times New Roman" w:hAnsi="Times New Roman" w:cs="Times New Roman"/>
                <w:b w:val="0"/>
                <w:sz w:val="22"/>
                <w:szCs w:val="22"/>
              </w:rPr>
              <w:t>.</w:t>
            </w:r>
          </w:p>
          <w:p w14:paraId="0F1C6E52" w14:textId="77777777" w:rsidR="00F346D8" w:rsidRDefault="00F346D8" w:rsidP="004A5952">
            <w:pPr>
              <w:outlineLvl w:val="0"/>
              <w:rPr>
                <w:rFonts w:ascii="Times New Roman" w:hAnsi="Times New Roman" w:cs="Times New Roman"/>
                <w:b w:val="0"/>
                <w:sz w:val="22"/>
                <w:szCs w:val="22"/>
              </w:rPr>
            </w:pPr>
          </w:p>
          <w:p w14:paraId="113440EB" w14:textId="6D535A6E" w:rsidR="00307113" w:rsidRDefault="00550F9F" w:rsidP="004A5952">
            <w:pPr>
              <w:outlineLvl w:val="0"/>
              <w:rPr>
                <w:rFonts w:ascii="Times New Roman" w:hAnsi="Times New Roman" w:cs="Times New Roman"/>
                <w:b w:val="0"/>
                <w:sz w:val="22"/>
                <w:szCs w:val="22"/>
              </w:rPr>
            </w:pPr>
            <w:r>
              <w:rPr>
                <w:rFonts w:ascii="Times New Roman" w:hAnsi="Times New Roman" w:cs="Times New Roman"/>
                <w:b w:val="0"/>
                <w:sz w:val="22"/>
                <w:szCs w:val="22"/>
              </w:rPr>
              <w:t xml:space="preserve">A head CT done in ED for </w:t>
            </w:r>
            <w:r w:rsidRPr="00307113">
              <w:rPr>
                <w:rFonts w:ascii="Times New Roman" w:hAnsi="Times New Roman" w:cs="Times New Roman"/>
                <w:b w:val="0"/>
                <w:color w:val="FF0000"/>
                <w:sz w:val="22"/>
                <w:szCs w:val="22"/>
              </w:rPr>
              <w:t>Altered mental status</w:t>
            </w:r>
            <w:r>
              <w:rPr>
                <w:rFonts w:ascii="Times New Roman" w:hAnsi="Times New Roman" w:cs="Times New Roman"/>
                <w:b w:val="0"/>
                <w:sz w:val="22"/>
                <w:szCs w:val="22"/>
              </w:rPr>
              <w:t xml:space="preserve"> at admission came back negative for </w:t>
            </w:r>
            <w:r w:rsidR="00307113">
              <w:rPr>
                <w:rFonts w:ascii="Times New Roman" w:hAnsi="Times New Roman" w:cs="Times New Roman"/>
                <w:b w:val="0"/>
                <w:sz w:val="22"/>
                <w:szCs w:val="22"/>
              </w:rPr>
              <w:t xml:space="preserve">ICH. </w:t>
            </w:r>
            <w:r w:rsidR="002012F5" w:rsidRPr="002012F5">
              <w:rPr>
                <w:rFonts w:ascii="Times New Roman" w:hAnsi="Times New Roman" w:cs="Times New Roman"/>
                <w:b w:val="0"/>
                <w:color w:val="4BACC6" w:themeColor="accent5"/>
                <w:sz w:val="22"/>
                <w:szCs w:val="22"/>
              </w:rPr>
              <w:t>Other tests</w:t>
            </w:r>
            <w:r w:rsidR="002012F5">
              <w:rPr>
                <w:rFonts w:ascii="Times New Roman" w:hAnsi="Times New Roman" w:cs="Times New Roman"/>
                <w:b w:val="0"/>
                <w:sz w:val="22"/>
                <w:szCs w:val="22"/>
              </w:rPr>
              <w:t xml:space="preserve"> pending.</w:t>
            </w:r>
          </w:p>
          <w:p w14:paraId="50C0ECE5" w14:textId="77777777" w:rsidR="00F346D8" w:rsidRDefault="00F346D8" w:rsidP="004A5952">
            <w:pPr>
              <w:outlineLvl w:val="0"/>
              <w:rPr>
                <w:rFonts w:ascii="Times New Roman" w:hAnsi="Times New Roman" w:cs="Times New Roman"/>
                <w:b w:val="0"/>
                <w:sz w:val="22"/>
                <w:szCs w:val="22"/>
              </w:rPr>
            </w:pPr>
          </w:p>
          <w:p w14:paraId="6732090F" w14:textId="22850EF6" w:rsidR="00307113" w:rsidRDefault="005067D6" w:rsidP="004A5952">
            <w:pPr>
              <w:outlineLvl w:val="0"/>
              <w:rPr>
                <w:rFonts w:ascii="Times New Roman" w:hAnsi="Times New Roman" w:cs="Times New Roman"/>
                <w:b w:val="0"/>
                <w:sz w:val="22"/>
                <w:szCs w:val="22"/>
              </w:rPr>
            </w:pPr>
            <w:r>
              <w:rPr>
                <w:rFonts w:ascii="Times New Roman" w:hAnsi="Times New Roman" w:cs="Times New Roman"/>
                <w:b w:val="0"/>
                <w:sz w:val="22"/>
                <w:szCs w:val="22"/>
              </w:rPr>
              <w:t xml:space="preserve">Patient’s </w:t>
            </w:r>
            <w:r w:rsidRPr="00307113">
              <w:rPr>
                <w:rFonts w:ascii="Times New Roman" w:hAnsi="Times New Roman" w:cs="Times New Roman"/>
                <w:b w:val="0"/>
                <w:color w:val="FF0000"/>
                <w:sz w:val="22"/>
                <w:szCs w:val="22"/>
              </w:rPr>
              <w:t>acute respiratory failure</w:t>
            </w:r>
            <w:r w:rsidR="00307113" w:rsidRPr="00307113">
              <w:rPr>
                <w:rFonts w:ascii="Times New Roman" w:hAnsi="Times New Roman" w:cs="Times New Roman"/>
                <w:b w:val="0"/>
                <w:color w:val="FF0000"/>
                <w:sz w:val="22"/>
                <w:szCs w:val="22"/>
              </w:rPr>
              <w:t>, positive sputum culture for pneumonia,</w:t>
            </w:r>
            <w:r w:rsidR="009161FC" w:rsidRPr="00307113">
              <w:rPr>
                <w:rFonts w:ascii="Times New Roman" w:hAnsi="Times New Roman" w:cs="Times New Roman"/>
                <w:b w:val="0"/>
                <w:color w:val="FF0000"/>
                <w:sz w:val="22"/>
                <w:szCs w:val="22"/>
              </w:rPr>
              <w:t xml:space="preserve"> and high WBC (15.1 x1000/</w:t>
            </w:r>
            <w:proofErr w:type="spellStart"/>
            <w:r w:rsidR="009161FC" w:rsidRPr="00307113">
              <w:rPr>
                <w:rFonts w:ascii="Times New Roman" w:hAnsi="Times New Roman" w:cs="Times New Roman"/>
                <w:b w:val="0"/>
                <w:color w:val="FF0000"/>
                <w:sz w:val="22"/>
                <w:szCs w:val="22"/>
              </w:rPr>
              <w:t>mcL</w:t>
            </w:r>
            <w:proofErr w:type="spellEnd"/>
            <w:r w:rsidR="009161FC" w:rsidRPr="00307113">
              <w:rPr>
                <w:rFonts w:ascii="Times New Roman" w:hAnsi="Times New Roman" w:cs="Times New Roman"/>
                <w:b w:val="0"/>
                <w:color w:val="FF0000"/>
                <w:sz w:val="22"/>
                <w:szCs w:val="22"/>
              </w:rPr>
              <w:t>)</w:t>
            </w:r>
            <w:r>
              <w:rPr>
                <w:rFonts w:ascii="Times New Roman" w:hAnsi="Times New Roman" w:cs="Times New Roman"/>
                <w:b w:val="0"/>
                <w:sz w:val="22"/>
                <w:szCs w:val="22"/>
              </w:rPr>
              <w:t xml:space="preserve"> </w:t>
            </w:r>
            <w:r w:rsidR="00307113">
              <w:rPr>
                <w:rFonts w:ascii="Times New Roman" w:hAnsi="Times New Roman" w:cs="Times New Roman"/>
                <w:b w:val="0"/>
                <w:sz w:val="22"/>
                <w:szCs w:val="22"/>
              </w:rPr>
              <w:t>was treated with</w:t>
            </w:r>
            <w:r>
              <w:rPr>
                <w:rFonts w:ascii="Times New Roman" w:hAnsi="Times New Roman" w:cs="Times New Roman"/>
                <w:b w:val="0"/>
                <w:sz w:val="22"/>
                <w:szCs w:val="22"/>
              </w:rPr>
              <w:t xml:space="preserve"> </w:t>
            </w:r>
            <w:r w:rsidRPr="00307113">
              <w:rPr>
                <w:rFonts w:ascii="Times New Roman" w:hAnsi="Times New Roman" w:cs="Times New Roman"/>
                <w:b w:val="0"/>
                <w:color w:val="4BACC6" w:themeColor="accent5"/>
                <w:sz w:val="22"/>
                <w:szCs w:val="22"/>
              </w:rPr>
              <w:t>anti-infectives</w:t>
            </w:r>
            <w:r>
              <w:rPr>
                <w:rFonts w:ascii="Times New Roman" w:hAnsi="Times New Roman" w:cs="Times New Roman"/>
                <w:b w:val="0"/>
                <w:sz w:val="22"/>
                <w:szCs w:val="22"/>
              </w:rPr>
              <w:t xml:space="preserve"> </w:t>
            </w:r>
            <w:proofErr w:type="spellStart"/>
            <w:r w:rsidR="00307113">
              <w:rPr>
                <w:rFonts w:ascii="Times New Roman" w:hAnsi="Times New Roman" w:cs="Times New Roman"/>
                <w:b w:val="0"/>
                <w:sz w:val="22"/>
                <w:szCs w:val="22"/>
              </w:rPr>
              <w:t>vancomycin</w:t>
            </w:r>
            <w:proofErr w:type="spellEnd"/>
            <w:r w:rsidR="00307113">
              <w:rPr>
                <w:rFonts w:ascii="Times New Roman" w:hAnsi="Times New Roman" w:cs="Times New Roman"/>
                <w:b w:val="0"/>
                <w:sz w:val="22"/>
                <w:szCs w:val="22"/>
              </w:rPr>
              <w:t xml:space="preserve"> and </w:t>
            </w:r>
            <w:proofErr w:type="spellStart"/>
            <w:r w:rsidR="00307113">
              <w:rPr>
                <w:rFonts w:ascii="Times New Roman" w:hAnsi="Times New Roman" w:cs="Times New Roman"/>
                <w:b w:val="0"/>
                <w:sz w:val="22"/>
                <w:szCs w:val="22"/>
              </w:rPr>
              <w:t>ceftazidime</w:t>
            </w:r>
            <w:proofErr w:type="spellEnd"/>
            <w:r w:rsidR="00307113">
              <w:rPr>
                <w:rFonts w:ascii="Times New Roman" w:hAnsi="Times New Roman" w:cs="Times New Roman"/>
                <w:b w:val="0"/>
                <w:sz w:val="22"/>
                <w:szCs w:val="22"/>
              </w:rPr>
              <w:t xml:space="preserve">. Repeat </w:t>
            </w:r>
            <w:r w:rsidR="005A2859">
              <w:rPr>
                <w:rFonts w:ascii="Times New Roman" w:hAnsi="Times New Roman" w:cs="Times New Roman"/>
                <w:b w:val="0"/>
                <w:sz w:val="22"/>
                <w:szCs w:val="22"/>
              </w:rPr>
              <w:t xml:space="preserve">CBC revealed </w:t>
            </w:r>
            <w:r w:rsidR="005A2859" w:rsidRPr="005A2859">
              <w:rPr>
                <w:rFonts w:ascii="Times New Roman" w:hAnsi="Times New Roman" w:cs="Times New Roman"/>
                <w:b w:val="0"/>
                <w:color w:val="00B050"/>
                <w:sz w:val="22"/>
                <w:szCs w:val="22"/>
              </w:rPr>
              <w:t>decreasing WBC count</w:t>
            </w:r>
            <w:r w:rsidR="005A2859">
              <w:rPr>
                <w:rFonts w:ascii="Times New Roman" w:hAnsi="Times New Roman" w:cs="Times New Roman"/>
                <w:b w:val="0"/>
                <w:sz w:val="22"/>
                <w:szCs w:val="22"/>
              </w:rPr>
              <w:t xml:space="preserve">. </w:t>
            </w:r>
            <w:r w:rsidR="004E46B4" w:rsidRPr="004E46B4">
              <w:rPr>
                <w:rFonts w:ascii="Times New Roman" w:hAnsi="Times New Roman" w:cs="Times New Roman"/>
                <w:b w:val="0"/>
                <w:color w:val="00B050"/>
                <w:sz w:val="22"/>
                <w:szCs w:val="22"/>
              </w:rPr>
              <w:t>Sputum appearance improved from thick yellow/green to thick white sputum</w:t>
            </w:r>
            <w:r w:rsidR="004E46B4">
              <w:rPr>
                <w:rFonts w:ascii="Times New Roman" w:hAnsi="Times New Roman" w:cs="Times New Roman"/>
                <w:b w:val="0"/>
                <w:sz w:val="22"/>
                <w:szCs w:val="22"/>
              </w:rPr>
              <w:t xml:space="preserve">. </w:t>
            </w:r>
          </w:p>
          <w:p w14:paraId="0A2AC263" w14:textId="40B47AB2" w:rsidR="00F346D8" w:rsidRDefault="00F346D8" w:rsidP="004A5952">
            <w:pPr>
              <w:outlineLvl w:val="0"/>
              <w:rPr>
                <w:rFonts w:ascii="Times New Roman" w:hAnsi="Times New Roman" w:cs="Times New Roman"/>
                <w:b w:val="0"/>
                <w:sz w:val="22"/>
                <w:szCs w:val="22"/>
              </w:rPr>
            </w:pPr>
          </w:p>
          <w:p w14:paraId="424BAD1B" w14:textId="77777777" w:rsidR="00FE2A3B" w:rsidRDefault="00FE2A3B" w:rsidP="004A5952">
            <w:pPr>
              <w:outlineLvl w:val="0"/>
              <w:rPr>
                <w:rFonts w:ascii="Times New Roman" w:hAnsi="Times New Roman" w:cs="Times New Roman"/>
                <w:b w:val="0"/>
                <w:sz w:val="22"/>
                <w:szCs w:val="22"/>
              </w:rPr>
            </w:pPr>
          </w:p>
          <w:p w14:paraId="77F1A1F3" w14:textId="77777777" w:rsidR="00DB0DA2" w:rsidRDefault="00DB0DA2" w:rsidP="00545D82">
            <w:pPr>
              <w:tabs>
                <w:tab w:val="left" w:pos="7260"/>
              </w:tabs>
              <w:rPr>
                <w:rFonts w:ascii="Times New Roman" w:hAnsi="Times New Roman" w:cs="Times New Roman"/>
                <w:b w:val="0"/>
                <w:sz w:val="2"/>
                <w:szCs w:val="22"/>
              </w:rPr>
            </w:pPr>
          </w:p>
          <w:p w14:paraId="6747988E" w14:textId="77777777" w:rsidR="00F346D8" w:rsidRPr="00CC6BA3" w:rsidRDefault="00F346D8" w:rsidP="00545D82">
            <w:pPr>
              <w:tabs>
                <w:tab w:val="left" w:pos="7260"/>
              </w:tabs>
              <w:rPr>
                <w:rFonts w:ascii="Times New Roman" w:hAnsi="Times New Roman" w:cs="Times New Roman"/>
                <w:b w:val="0"/>
                <w:sz w:val="2"/>
                <w:szCs w:val="22"/>
              </w:rPr>
            </w:pPr>
          </w:p>
          <w:p w14:paraId="29AC2FB3" w14:textId="77777777" w:rsidR="00FE2A3B" w:rsidRDefault="00DB0DA2" w:rsidP="00600932">
            <w:pPr>
              <w:tabs>
                <w:tab w:val="left" w:pos="7260"/>
              </w:tabs>
              <w:rPr>
                <w:rFonts w:ascii="Times New Roman" w:hAnsi="Times New Roman" w:cs="Times New Roman"/>
                <w:b w:val="0"/>
                <w:sz w:val="22"/>
                <w:szCs w:val="22"/>
              </w:rPr>
            </w:pPr>
            <w:r>
              <w:rPr>
                <w:rFonts w:ascii="Times New Roman" w:hAnsi="Times New Roman" w:cs="Times New Roman"/>
                <w:sz w:val="22"/>
                <w:szCs w:val="22"/>
              </w:rPr>
              <w:t>Acute psychological alterations:</w:t>
            </w:r>
            <w:r>
              <w:rPr>
                <w:rFonts w:ascii="Times New Roman" w:hAnsi="Times New Roman" w:cs="Times New Roman"/>
                <w:b w:val="0"/>
                <w:sz w:val="22"/>
                <w:szCs w:val="22"/>
              </w:rPr>
              <w:t xml:space="preserve"> </w:t>
            </w:r>
          </w:p>
          <w:p w14:paraId="57238FA9" w14:textId="4DAEB467" w:rsidR="00600932" w:rsidRPr="00AB00CE" w:rsidRDefault="003461B0" w:rsidP="00600932">
            <w:pPr>
              <w:tabs>
                <w:tab w:val="left" w:pos="7260"/>
              </w:tabs>
              <w:rPr>
                <w:rFonts w:ascii="Times New Roman" w:hAnsi="Times New Roman" w:cs="Times New Roman"/>
                <w:b w:val="0"/>
                <w:sz w:val="22"/>
                <w:szCs w:val="22"/>
              </w:rPr>
            </w:pPr>
            <w:r>
              <w:rPr>
                <w:rFonts w:ascii="Times New Roman" w:hAnsi="Times New Roman" w:cs="Times New Roman"/>
                <w:b w:val="0"/>
                <w:sz w:val="22"/>
                <w:szCs w:val="22"/>
              </w:rPr>
              <w:t xml:space="preserve">DR may have fear and anxiety related to </w:t>
            </w:r>
            <w:r w:rsidR="00DF2BD3">
              <w:rPr>
                <w:rFonts w:ascii="Times New Roman" w:hAnsi="Times New Roman" w:cs="Times New Roman"/>
                <w:b w:val="0"/>
                <w:sz w:val="22"/>
                <w:szCs w:val="22"/>
              </w:rPr>
              <w:t xml:space="preserve">his diagnosis and being hooked up to several machines. DR is currently intubated and on mechanical ventilation, sedated to a RASS score of -3, moderate sedation. </w:t>
            </w:r>
          </w:p>
        </w:tc>
      </w:tr>
    </w:tbl>
    <w:p w14:paraId="4AC2AE79" w14:textId="77777777" w:rsidR="00FE2A3B" w:rsidRDefault="00FE2A3B"/>
    <w:tbl>
      <w:tblPr>
        <w:tblStyle w:val="ColorfulList"/>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0A0" w:firstRow="1" w:lastRow="0" w:firstColumn="1" w:lastColumn="0" w:noHBand="0" w:noVBand="0"/>
      </w:tblPr>
      <w:tblGrid>
        <w:gridCol w:w="3574"/>
        <w:gridCol w:w="9376"/>
      </w:tblGrid>
      <w:tr w:rsidR="00CD49EF" w:rsidRPr="00AB00CE" w14:paraId="56145175" w14:textId="77777777" w:rsidTr="00F34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shd w:val="clear" w:color="auto" w:fill="943634" w:themeFill="accent2" w:themeFillShade="BF"/>
          </w:tcPr>
          <w:p w14:paraId="1128676C" w14:textId="0F1D315E" w:rsidR="00CD49EF" w:rsidRPr="00AB00CE" w:rsidRDefault="00B9462E" w:rsidP="001620F3">
            <w:pPr>
              <w:tabs>
                <w:tab w:val="left" w:pos="7260"/>
              </w:tabs>
              <w:rPr>
                <w:rFonts w:ascii="Times New Roman" w:hAnsi="Times New Roman" w:cs="Times New Roman"/>
                <w:sz w:val="22"/>
                <w:szCs w:val="22"/>
              </w:rPr>
            </w:pPr>
            <w:r w:rsidRPr="00AB00CE">
              <w:rPr>
                <w:rFonts w:ascii="Times New Roman" w:hAnsi="Times New Roman" w:cs="Times New Roman"/>
                <w:sz w:val="22"/>
                <w:szCs w:val="22"/>
              </w:rPr>
              <w:t xml:space="preserve">Based on your analysis, </w:t>
            </w:r>
            <w:r w:rsidR="005B20EA" w:rsidRPr="00AB00CE">
              <w:rPr>
                <w:rFonts w:ascii="Times New Roman" w:hAnsi="Times New Roman" w:cs="Times New Roman"/>
                <w:sz w:val="22"/>
                <w:szCs w:val="22"/>
              </w:rPr>
              <w:t xml:space="preserve">list </w:t>
            </w:r>
            <w:r w:rsidR="001620F3">
              <w:rPr>
                <w:rFonts w:ascii="Times New Roman" w:hAnsi="Times New Roman" w:cs="Times New Roman"/>
                <w:sz w:val="22"/>
                <w:szCs w:val="22"/>
              </w:rPr>
              <w:t xml:space="preserve">the </w:t>
            </w:r>
            <w:r w:rsidRPr="00AB00CE">
              <w:rPr>
                <w:rFonts w:ascii="Times New Roman" w:hAnsi="Times New Roman" w:cs="Times New Roman"/>
                <w:sz w:val="22"/>
                <w:szCs w:val="22"/>
              </w:rPr>
              <w:t>need</w:t>
            </w:r>
            <w:r w:rsidR="00651965" w:rsidRPr="00AB00CE">
              <w:rPr>
                <w:rFonts w:ascii="Times New Roman" w:hAnsi="Times New Roman" w:cs="Times New Roman"/>
                <w:sz w:val="22"/>
                <w:szCs w:val="22"/>
              </w:rPr>
              <w:t>s</w:t>
            </w:r>
            <w:r w:rsidRPr="00AB00CE">
              <w:rPr>
                <w:rFonts w:ascii="Times New Roman" w:hAnsi="Times New Roman" w:cs="Times New Roman"/>
                <w:sz w:val="22"/>
                <w:szCs w:val="22"/>
              </w:rPr>
              <w:t xml:space="preserve"> of your patient</w:t>
            </w:r>
            <w:r w:rsidR="00465D37" w:rsidRPr="00AB00CE">
              <w:rPr>
                <w:rFonts w:ascii="Times New Roman" w:hAnsi="Times New Roman" w:cs="Times New Roman"/>
                <w:sz w:val="22"/>
                <w:szCs w:val="22"/>
              </w:rPr>
              <w:t xml:space="preserve"> in each of the following areas. </w:t>
            </w:r>
            <w:r w:rsidR="00465D37" w:rsidRPr="00AB00CE">
              <w:rPr>
                <w:rFonts w:ascii="Times New Roman" w:hAnsi="Times New Roman" w:cs="Times New Roman"/>
                <w:i/>
                <w:sz w:val="22"/>
                <w:szCs w:val="22"/>
                <w:u w:val="single"/>
              </w:rPr>
              <w:t xml:space="preserve">Total 7.0 Points (1 point per </w:t>
            </w:r>
            <w:r w:rsidR="005B20EA" w:rsidRPr="00AB00CE">
              <w:rPr>
                <w:rFonts w:ascii="Times New Roman" w:hAnsi="Times New Roman" w:cs="Times New Roman"/>
                <w:i/>
                <w:sz w:val="22"/>
                <w:szCs w:val="22"/>
                <w:u w:val="single"/>
              </w:rPr>
              <w:t>area</w:t>
            </w:r>
            <w:r w:rsidR="00465D37" w:rsidRPr="00AB00CE">
              <w:rPr>
                <w:rFonts w:ascii="Times New Roman" w:hAnsi="Times New Roman" w:cs="Times New Roman"/>
                <w:i/>
                <w:sz w:val="22"/>
                <w:szCs w:val="22"/>
                <w:u w:val="single"/>
              </w:rPr>
              <w:t>).</w:t>
            </w:r>
          </w:p>
        </w:tc>
      </w:tr>
      <w:tr w:rsidR="00C23CD6" w:rsidRPr="00AB00CE" w14:paraId="1B329A4C" w14:textId="77777777" w:rsidTr="00F346D8">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574" w:type="dxa"/>
            <w:shd w:val="clear" w:color="auto" w:fill="F2DBDB" w:themeFill="accent2" w:themeFillTint="33"/>
          </w:tcPr>
          <w:p w14:paraId="47852EE6" w14:textId="05B6D88B" w:rsidR="00B9462E" w:rsidRPr="00AB00CE" w:rsidRDefault="006F5190" w:rsidP="00545D82">
            <w:pPr>
              <w:tabs>
                <w:tab w:val="left" w:pos="7260"/>
              </w:tabs>
              <w:rPr>
                <w:rFonts w:ascii="Times New Roman" w:hAnsi="Times New Roman" w:cs="Times New Roman"/>
                <w:b w:val="0"/>
                <w:bCs w:val="0"/>
                <w:sz w:val="22"/>
                <w:szCs w:val="22"/>
              </w:rPr>
            </w:pPr>
            <w:r w:rsidRPr="00AB00CE">
              <w:rPr>
                <w:rFonts w:ascii="Times New Roman" w:hAnsi="Times New Roman" w:cs="Times New Roman"/>
                <w:b w:val="0"/>
                <w:bCs w:val="0"/>
                <w:sz w:val="22"/>
                <w:szCs w:val="22"/>
              </w:rPr>
              <w:t>Basic Care and C</w:t>
            </w:r>
            <w:r w:rsidR="00B9462E" w:rsidRPr="00AB00CE">
              <w:rPr>
                <w:rFonts w:ascii="Times New Roman" w:hAnsi="Times New Roman" w:cs="Times New Roman"/>
                <w:b w:val="0"/>
                <w:bCs w:val="0"/>
                <w:sz w:val="22"/>
                <w:szCs w:val="22"/>
              </w:rPr>
              <w:t>omfort</w:t>
            </w:r>
          </w:p>
        </w:tc>
        <w:tc>
          <w:tcPr>
            <w:cnfStyle w:val="000010000000" w:firstRow="0" w:lastRow="0" w:firstColumn="0" w:lastColumn="0" w:oddVBand="1" w:evenVBand="0" w:oddHBand="0" w:evenHBand="0" w:firstRowFirstColumn="0" w:firstRowLastColumn="0" w:lastRowFirstColumn="0" w:lastRowLastColumn="0"/>
            <w:tcW w:w="9376" w:type="dxa"/>
            <w:tcBorders>
              <w:bottom w:val="single" w:sz="4" w:space="0" w:color="943634" w:themeColor="accent2" w:themeShade="BF"/>
              <w:right w:val="single" w:sz="4" w:space="0" w:color="943634" w:themeColor="accent2" w:themeShade="BF"/>
            </w:tcBorders>
            <w:shd w:val="clear" w:color="auto" w:fill="FFFFFF" w:themeFill="background1"/>
          </w:tcPr>
          <w:p w14:paraId="7BAF9D4D" w14:textId="258BD2FC" w:rsidR="00B9462E" w:rsidRPr="005577F2" w:rsidRDefault="009161FC" w:rsidP="007D37E6">
            <w:pPr>
              <w:tabs>
                <w:tab w:val="left" w:pos="7260"/>
              </w:tabs>
              <w:rPr>
                <w:rFonts w:ascii="Times New Roman" w:hAnsi="Times New Roman" w:cs="Times New Roman"/>
                <w:sz w:val="22"/>
                <w:szCs w:val="22"/>
              </w:rPr>
            </w:pPr>
            <w:r>
              <w:rPr>
                <w:rFonts w:ascii="Times New Roman" w:hAnsi="Times New Roman" w:cs="Times New Roman"/>
                <w:sz w:val="22"/>
                <w:szCs w:val="22"/>
              </w:rPr>
              <w:t>Repositioning</w:t>
            </w:r>
            <w:r w:rsidR="005577F2">
              <w:rPr>
                <w:rFonts w:ascii="Times New Roman" w:hAnsi="Times New Roman" w:cs="Times New Roman"/>
                <w:sz w:val="22"/>
                <w:szCs w:val="22"/>
              </w:rPr>
              <w:t xml:space="preserve"> and cleaning</w:t>
            </w:r>
            <w:r>
              <w:rPr>
                <w:rFonts w:ascii="Times New Roman" w:hAnsi="Times New Roman" w:cs="Times New Roman"/>
                <w:sz w:val="22"/>
                <w:szCs w:val="22"/>
              </w:rPr>
              <w:t xml:space="preserve"> for skin integrity, keeping noise at a minimum, </w:t>
            </w:r>
            <w:r w:rsidR="00DF2BD3">
              <w:rPr>
                <w:rFonts w:ascii="Times New Roman" w:hAnsi="Times New Roman" w:cs="Times New Roman"/>
                <w:sz w:val="22"/>
                <w:szCs w:val="22"/>
              </w:rPr>
              <w:t>monitoring</w:t>
            </w:r>
            <w:r>
              <w:rPr>
                <w:rFonts w:ascii="Times New Roman" w:hAnsi="Times New Roman" w:cs="Times New Roman"/>
                <w:sz w:val="22"/>
                <w:szCs w:val="22"/>
              </w:rPr>
              <w:t xml:space="preserve"> sedation to a RAS</w:t>
            </w:r>
            <w:r w:rsidR="00274005">
              <w:rPr>
                <w:rFonts w:ascii="Times New Roman" w:hAnsi="Times New Roman" w:cs="Times New Roman"/>
                <w:sz w:val="22"/>
                <w:szCs w:val="22"/>
              </w:rPr>
              <w:t>S</w:t>
            </w:r>
            <w:r>
              <w:rPr>
                <w:rFonts w:ascii="Times New Roman" w:hAnsi="Times New Roman" w:cs="Times New Roman"/>
                <w:sz w:val="22"/>
                <w:szCs w:val="22"/>
              </w:rPr>
              <w:t xml:space="preserve"> of -3, continuing pain control with medication, suction </w:t>
            </w:r>
            <w:r w:rsidR="005577F2">
              <w:rPr>
                <w:rFonts w:ascii="Times New Roman" w:hAnsi="Times New Roman" w:cs="Times New Roman"/>
                <w:sz w:val="22"/>
                <w:szCs w:val="22"/>
              </w:rPr>
              <w:t xml:space="preserve">ETT and mouth as needed, frequent oral care, daily bed baths, NG tube care, cleansing for skin integrity around all catheters, tubes, and dressings, </w:t>
            </w:r>
            <w:proofErr w:type="spellStart"/>
            <w:r w:rsidR="005577F2">
              <w:rPr>
                <w:rFonts w:ascii="Times New Roman" w:hAnsi="Times New Roman" w:cs="Times New Roman"/>
                <w:sz w:val="22"/>
                <w:szCs w:val="22"/>
              </w:rPr>
              <w:t>foley</w:t>
            </w:r>
            <w:proofErr w:type="spellEnd"/>
            <w:r w:rsidR="005577F2">
              <w:rPr>
                <w:rFonts w:ascii="Times New Roman" w:hAnsi="Times New Roman" w:cs="Times New Roman"/>
                <w:sz w:val="22"/>
                <w:szCs w:val="22"/>
              </w:rPr>
              <w:t xml:space="preserve"> care, hand hygiene, elevate HOB 30</w:t>
            </w:r>
            <w:r w:rsidR="005577F2">
              <w:rPr>
                <w:rFonts w:ascii="Times New Roman" w:hAnsi="Times New Roman" w:cs="Times New Roman"/>
                <w:sz w:val="22"/>
                <w:szCs w:val="22"/>
                <w:vertAlign w:val="superscript"/>
              </w:rPr>
              <w:t>o</w:t>
            </w:r>
            <w:r w:rsidR="005577F2">
              <w:rPr>
                <w:rFonts w:ascii="Times New Roman" w:hAnsi="Times New Roman" w:cs="Times New Roman"/>
                <w:sz w:val="22"/>
                <w:szCs w:val="22"/>
              </w:rPr>
              <w:t xml:space="preserve"> </w:t>
            </w:r>
          </w:p>
        </w:tc>
      </w:tr>
      <w:tr w:rsidR="00C23CD6" w:rsidRPr="00AB00CE" w14:paraId="3BB11E77" w14:textId="77777777" w:rsidTr="00F346D8">
        <w:trPr>
          <w:trHeight w:val="183"/>
        </w:trPr>
        <w:tc>
          <w:tcPr>
            <w:cnfStyle w:val="001000000000" w:firstRow="0" w:lastRow="0" w:firstColumn="1" w:lastColumn="0" w:oddVBand="0" w:evenVBand="0" w:oddHBand="0" w:evenHBand="0" w:firstRowFirstColumn="0" w:firstRowLastColumn="0" w:lastRowFirstColumn="0" w:lastRowLastColumn="0"/>
            <w:tcW w:w="3574" w:type="dxa"/>
            <w:shd w:val="clear" w:color="auto" w:fill="F2DBDB" w:themeFill="accent2" w:themeFillTint="33"/>
          </w:tcPr>
          <w:p w14:paraId="0B4BAB33" w14:textId="5A722E48" w:rsidR="00B9462E" w:rsidRPr="00AB00CE" w:rsidRDefault="00B9462E" w:rsidP="00545D82">
            <w:pPr>
              <w:tabs>
                <w:tab w:val="left" w:pos="7260"/>
              </w:tabs>
              <w:rPr>
                <w:rFonts w:ascii="Times New Roman" w:hAnsi="Times New Roman" w:cs="Times New Roman"/>
                <w:b w:val="0"/>
                <w:bCs w:val="0"/>
                <w:sz w:val="22"/>
                <w:szCs w:val="22"/>
              </w:rPr>
            </w:pPr>
            <w:r w:rsidRPr="00AB00CE">
              <w:rPr>
                <w:rFonts w:ascii="Times New Roman" w:hAnsi="Times New Roman" w:cs="Times New Roman"/>
                <w:b w:val="0"/>
                <w:bCs w:val="0"/>
                <w:sz w:val="22"/>
                <w:szCs w:val="22"/>
              </w:rPr>
              <w:t>Health Promotion and Education</w:t>
            </w:r>
          </w:p>
        </w:tc>
        <w:tc>
          <w:tcPr>
            <w:cnfStyle w:val="000010000000" w:firstRow="0" w:lastRow="0" w:firstColumn="0" w:lastColumn="0" w:oddVBand="1" w:evenVBand="0" w:oddHBand="0" w:evenHBand="0" w:firstRowFirstColumn="0" w:firstRowLastColumn="0" w:lastRowFirstColumn="0" w:lastRowLastColumn="0"/>
            <w:tcW w:w="9376" w:type="dxa"/>
            <w:tcBorders>
              <w:bottom w:val="single" w:sz="4" w:space="0" w:color="943634" w:themeColor="accent2" w:themeShade="BF"/>
              <w:right w:val="single" w:sz="4" w:space="0" w:color="943634" w:themeColor="accent2" w:themeShade="BF"/>
            </w:tcBorders>
            <w:shd w:val="clear" w:color="auto" w:fill="FFFFFF" w:themeFill="background1"/>
          </w:tcPr>
          <w:p w14:paraId="7268DB47" w14:textId="03A808FA" w:rsidR="00B9462E" w:rsidRPr="007D37E6" w:rsidRDefault="009161FC" w:rsidP="00545D82">
            <w:pPr>
              <w:tabs>
                <w:tab w:val="left" w:pos="7260"/>
              </w:tabs>
              <w:rPr>
                <w:rFonts w:ascii="Times New Roman" w:hAnsi="Times New Roman" w:cs="Times New Roman"/>
                <w:sz w:val="22"/>
                <w:szCs w:val="22"/>
              </w:rPr>
            </w:pPr>
            <w:r>
              <w:rPr>
                <w:rFonts w:ascii="Times New Roman" w:hAnsi="Times New Roman" w:cs="Times New Roman"/>
                <w:sz w:val="22"/>
                <w:szCs w:val="22"/>
              </w:rPr>
              <w:t xml:space="preserve">Proper hand washing techniques to prevent nosocomial infection, turning patient every 2 hours, elevate heels off of the bed, prophylactic SCDs for DVT prevention, </w:t>
            </w:r>
            <w:r w:rsidR="007D37E6">
              <w:rPr>
                <w:rFonts w:ascii="Times New Roman" w:hAnsi="Times New Roman" w:cs="Times New Roman"/>
                <w:sz w:val="22"/>
                <w:szCs w:val="22"/>
              </w:rPr>
              <w:t>elevate HOB 30</w:t>
            </w:r>
            <w:r w:rsidR="007D37E6">
              <w:rPr>
                <w:rFonts w:ascii="Times New Roman" w:hAnsi="Times New Roman" w:cs="Times New Roman"/>
                <w:sz w:val="22"/>
                <w:szCs w:val="22"/>
                <w:vertAlign w:val="superscript"/>
              </w:rPr>
              <w:t>o</w:t>
            </w:r>
            <w:r w:rsidR="007D37E6">
              <w:rPr>
                <w:rFonts w:ascii="Times New Roman" w:hAnsi="Times New Roman" w:cs="Times New Roman"/>
                <w:sz w:val="22"/>
                <w:szCs w:val="22"/>
              </w:rPr>
              <w:t xml:space="preserve">, </w:t>
            </w:r>
            <w:r w:rsidR="00DF6562">
              <w:rPr>
                <w:rFonts w:ascii="Times New Roman" w:hAnsi="Times New Roman" w:cs="Times New Roman"/>
                <w:sz w:val="22"/>
                <w:szCs w:val="22"/>
              </w:rPr>
              <w:t>contact precautions</w:t>
            </w:r>
          </w:p>
        </w:tc>
      </w:tr>
      <w:tr w:rsidR="00C23CD6" w:rsidRPr="00AB00CE" w14:paraId="068263EC" w14:textId="77777777" w:rsidTr="00F346D8">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74" w:type="dxa"/>
            <w:shd w:val="clear" w:color="auto" w:fill="F2DBDB" w:themeFill="accent2" w:themeFillTint="33"/>
          </w:tcPr>
          <w:p w14:paraId="384D4220" w14:textId="422A1D86" w:rsidR="00B9462E" w:rsidRPr="00AB00CE" w:rsidRDefault="00B9462E" w:rsidP="00651965">
            <w:pPr>
              <w:tabs>
                <w:tab w:val="left" w:pos="7260"/>
              </w:tabs>
              <w:rPr>
                <w:rFonts w:ascii="Times New Roman" w:hAnsi="Times New Roman" w:cs="Times New Roman"/>
                <w:b w:val="0"/>
                <w:bCs w:val="0"/>
                <w:sz w:val="22"/>
                <w:szCs w:val="22"/>
              </w:rPr>
            </w:pPr>
            <w:r w:rsidRPr="00AB00CE">
              <w:rPr>
                <w:rFonts w:ascii="Times New Roman" w:hAnsi="Times New Roman" w:cs="Times New Roman"/>
                <w:b w:val="0"/>
                <w:bCs w:val="0"/>
                <w:sz w:val="22"/>
                <w:szCs w:val="22"/>
              </w:rPr>
              <w:t xml:space="preserve">Physiological </w:t>
            </w:r>
            <w:r w:rsidR="00651965" w:rsidRPr="00AB00CE">
              <w:rPr>
                <w:rFonts w:ascii="Times New Roman" w:hAnsi="Times New Roman" w:cs="Times New Roman"/>
                <w:b w:val="0"/>
                <w:bCs w:val="0"/>
                <w:sz w:val="22"/>
                <w:szCs w:val="22"/>
              </w:rPr>
              <w:t xml:space="preserve">Needs </w:t>
            </w:r>
            <w:r w:rsidR="00F33BD2" w:rsidRPr="00AB00CE">
              <w:rPr>
                <w:rFonts w:ascii="Times New Roman" w:hAnsi="Times New Roman" w:cs="Times New Roman"/>
                <w:b w:val="0"/>
                <w:bCs w:val="0"/>
                <w:sz w:val="22"/>
                <w:szCs w:val="22"/>
              </w:rPr>
              <w:t>(high priority)</w:t>
            </w:r>
          </w:p>
        </w:tc>
        <w:tc>
          <w:tcPr>
            <w:cnfStyle w:val="000010000000" w:firstRow="0" w:lastRow="0" w:firstColumn="0" w:lastColumn="0" w:oddVBand="1" w:evenVBand="0" w:oddHBand="0" w:evenHBand="0" w:firstRowFirstColumn="0" w:firstRowLastColumn="0" w:lastRowFirstColumn="0" w:lastRowLastColumn="0"/>
            <w:tcW w:w="9376" w:type="dxa"/>
            <w:tcBorders>
              <w:bottom w:val="single" w:sz="4" w:space="0" w:color="943634" w:themeColor="accent2" w:themeShade="BF"/>
              <w:right w:val="single" w:sz="4" w:space="0" w:color="943634" w:themeColor="accent2" w:themeShade="BF"/>
            </w:tcBorders>
            <w:shd w:val="clear" w:color="auto" w:fill="FFFFFF" w:themeFill="background1"/>
          </w:tcPr>
          <w:p w14:paraId="14EA95D2" w14:textId="013E25C8" w:rsidR="00B9462E" w:rsidRPr="00AB00CE" w:rsidRDefault="0000379F" w:rsidP="007D37E6">
            <w:pPr>
              <w:tabs>
                <w:tab w:val="left" w:pos="7260"/>
              </w:tabs>
              <w:rPr>
                <w:rFonts w:ascii="Times New Roman" w:hAnsi="Times New Roman" w:cs="Times New Roman"/>
                <w:sz w:val="22"/>
                <w:szCs w:val="22"/>
              </w:rPr>
            </w:pPr>
            <w:r>
              <w:rPr>
                <w:rFonts w:ascii="Times New Roman" w:hAnsi="Times New Roman" w:cs="Times New Roman"/>
                <w:sz w:val="22"/>
                <w:szCs w:val="22"/>
              </w:rPr>
              <w:t xml:space="preserve">Monitor SaO2, ABGs, and ventilation, suction </w:t>
            </w:r>
            <w:r w:rsidR="007D37E6">
              <w:rPr>
                <w:rFonts w:ascii="Times New Roman" w:hAnsi="Times New Roman" w:cs="Times New Roman"/>
                <w:sz w:val="22"/>
                <w:szCs w:val="22"/>
              </w:rPr>
              <w:t xml:space="preserve">ETT </w:t>
            </w:r>
            <w:r>
              <w:rPr>
                <w:rFonts w:ascii="Times New Roman" w:hAnsi="Times New Roman" w:cs="Times New Roman"/>
                <w:sz w:val="22"/>
                <w:szCs w:val="22"/>
              </w:rPr>
              <w:t>as needed; continue breathing treatments, antibiotics, sedation, and pain control medications accordingly</w:t>
            </w:r>
            <w:r w:rsidR="007D37E6">
              <w:rPr>
                <w:rFonts w:ascii="Times New Roman" w:hAnsi="Times New Roman" w:cs="Times New Roman"/>
                <w:sz w:val="22"/>
                <w:szCs w:val="22"/>
              </w:rPr>
              <w:t>; nutrition consult for tube feeding</w:t>
            </w:r>
          </w:p>
        </w:tc>
      </w:tr>
      <w:tr w:rsidR="00C23CD6" w:rsidRPr="00AB00CE" w14:paraId="668CC9E4" w14:textId="77777777" w:rsidTr="00F346D8">
        <w:trPr>
          <w:trHeight w:val="183"/>
        </w:trPr>
        <w:tc>
          <w:tcPr>
            <w:cnfStyle w:val="001000000000" w:firstRow="0" w:lastRow="0" w:firstColumn="1" w:lastColumn="0" w:oddVBand="0" w:evenVBand="0" w:oddHBand="0" w:evenHBand="0" w:firstRowFirstColumn="0" w:firstRowLastColumn="0" w:lastRowFirstColumn="0" w:lastRowLastColumn="0"/>
            <w:tcW w:w="3574" w:type="dxa"/>
            <w:shd w:val="clear" w:color="auto" w:fill="F2DBDB" w:themeFill="accent2" w:themeFillTint="33"/>
          </w:tcPr>
          <w:p w14:paraId="6DE6ABEF" w14:textId="5C40119E" w:rsidR="00F33BD2" w:rsidRPr="00AB00CE" w:rsidRDefault="00F33BD2" w:rsidP="00F33BD2">
            <w:pPr>
              <w:tabs>
                <w:tab w:val="left" w:pos="7260"/>
              </w:tabs>
              <w:rPr>
                <w:rFonts w:ascii="Times New Roman" w:hAnsi="Times New Roman" w:cs="Times New Roman"/>
                <w:b w:val="0"/>
                <w:bCs w:val="0"/>
                <w:sz w:val="22"/>
                <w:szCs w:val="22"/>
              </w:rPr>
            </w:pPr>
            <w:r w:rsidRPr="00AB00CE">
              <w:rPr>
                <w:rFonts w:ascii="Times New Roman" w:hAnsi="Times New Roman" w:cs="Times New Roman"/>
                <w:b w:val="0"/>
                <w:bCs w:val="0"/>
                <w:sz w:val="22"/>
                <w:szCs w:val="22"/>
              </w:rPr>
              <w:t>Physiological Needs (low priority)</w:t>
            </w:r>
          </w:p>
        </w:tc>
        <w:tc>
          <w:tcPr>
            <w:cnfStyle w:val="000010000000" w:firstRow="0" w:lastRow="0" w:firstColumn="0" w:lastColumn="0" w:oddVBand="1" w:evenVBand="0" w:oddHBand="0" w:evenHBand="0" w:firstRowFirstColumn="0" w:firstRowLastColumn="0" w:lastRowFirstColumn="0" w:lastRowLastColumn="0"/>
            <w:tcW w:w="9376" w:type="dxa"/>
            <w:tcBorders>
              <w:bottom w:val="single" w:sz="4" w:space="0" w:color="943634" w:themeColor="accent2" w:themeShade="BF"/>
              <w:right w:val="single" w:sz="4" w:space="0" w:color="943634" w:themeColor="accent2" w:themeShade="BF"/>
            </w:tcBorders>
            <w:shd w:val="clear" w:color="auto" w:fill="FFFFFF" w:themeFill="background1"/>
          </w:tcPr>
          <w:p w14:paraId="455EF293" w14:textId="16330877" w:rsidR="00F33BD2" w:rsidRPr="00AB00CE" w:rsidRDefault="0000379F" w:rsidP="00545D82">
            <w:pPr>
              <w:tabs>
                <w:tab w:val="left" w:pos="7260"/>
              </w:tabs>
              <w:rPr>
                <w:rFonts w:ascii="Times New Roman" w:hAnsi="Times New Roman" w:cs="Times New Roman"/>
                <w:sz w:val="22"/>
                <w:szCs w:val="22"/>
              </w:rPr>
            </w:pPr>
            <w:r>
              <w:rPr>
                <w:rFonts w:ascii="Times New Roman" w:hAnsi="Times New Roman" w:cs="Times New Roman"/>
                <w:sz w:val="22"/>
                <w:szCs w:val="22"/>
              </w:rPr>
              <w:t>Oral care, skin care, DVT prophylaxis, contact precautions for suspected MRSA</w:t>
            </w:r>
          </w:p>
        </w:tc>
      </w:tr>
      <w:tr w:rsidR="00C23CD6" w:rsidRPr="00AB00CE" w14:paraId="5A0956FA" w14:textId="77777777" w:rsidTr="00F346D8">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74" w:type="dxa"/>
            <w:shd w:val="clear" w:color="auto" w:fill="F2DBDB" w:themeFill="accent2" w:themeFillTint="33"/>
          </w:tcPr>
          <w:p w14:paraId="4B07CB38" w14:textId="0A3E42E5" w:rsidR="00F33BD2" w:rsidRPr="00AB00CE" w:rsidRDefault="00F33BD2" w:rsidP="00651965">
            <w:pPr>
              <w:tabs>
                <w:tab w:val="left" w:pos="7260"/>
              </w:tabs>
              <w:rPr>
                <w:rFonts w:ascii="Times New Roman" w:hAnsi="Times New Roman" w:cs="Times New Roman"/>
                <w:b w:val="0"/>
                <w:bCs w:val="0"/>
                <w:sz w:val="22"/>
                <w:szCs w:val="22"/>
              </w:rPr>
            </w:pPr>
            <w:r w:rsidRPr="00AB00CE">
              <w:rPr>
                <w:rFonts w:ascii="Times New Roman" w:hAnsi="Times New Roman" w:cs="Times New Roman"/>
                <w:b w:val="0"/>
                <w:bCs w:val="0"/>
                <w:sz w:val="22"/>
                <w:szCs w:val="22"/>
              </w:rPr>
              <w:t>Psychological Needs</w:t>
            </w:r>
          </w:p>
        </w:tc>
        <w:tc>
          <w:tcPr>
            <w:cnfStyle w:val="000010000000" w:firstRow="0" w:lastRow="0" w:firstColumn="0" w:lastColumn="0" w:oddVBand="1" w:evenVBand="0" w:oddHBand="0" w:evenHBand="0" w:firstRowFirstColumn="0" w:firstRowLastColumn="0" w:lastRowFirstColumn="0" w:lastRowLastColumn="0"/>
            <w:tcW w:w="9376" w:type="dxa"/>
            <w:tcBorders>
              <w:bottom w:val="single" w:sz="4" w:space="0" w:color="943634" w:themeColor="accent2" w:themeShade="BF"/>
              <w:right w:val="single" w:sz="4" w:space="0" w:color="943634" w:themeColor="accent2" w:themeShade="BF"/>
            </w:tcBorders>
            <w:shd w:val="clear" w:color="auto" w:fill="FFFFFF" w:themeFill="background1"/>
          </w:tcPr>
          <w:p w14:paraId="534004EA" w14:textId="096349B6" w:rsidR="00F33BD2" w:rsidRPr="00AB00CE" w:rsidRDefault="00DF6562" w:rsidP="00DF6562">
            <w:pPr>
              <w:tabs>
                <w:tab w:val="left" w:pos="7260"/>
              </w:tabs>
              <w:rPr>
                <w:rFonts w:ascii="Times New Roman" w:hAnsi="Times New Roman" w:cs="Times New Roman"/>
                <w:sz w:val="22"/>
                <w:szCs w:val="22"/>
              </w:rPr>
            </w:pPr>
            <w:r>
              <w:rPr>
                <w:rFonts w:ascii="Times New Roman" w:hAnsi="Times New Roman" w:cs="Times New Roman"/>
                <w:sz w:val="22"/>
                <w:szCs w:val="22"/>
              </w:rPr>
              <w:t>Possibility for fear and anxiety; g</w:t>
            </w:r>
            <w:r w:rsidR="000221C0">
              <w:rPr>
                <w:rFonts w:ascii="Times New Roman" w:hAnsi="Times New Roman" w:cs="Times New Roman"/>
                <w:sz w:val="22"/>
                <w:szCs w:val="22"/>
              </w:rPr>
              <w:t>et in contact with children for f</w:t>
            </w:r>
            <w:r w:rsidR="0000379F">
              <w:rPr>
                <w:rFonts w:ascii="Times New Roman" w:hAnsi="Times New Roman" w:cs="Times New Roman"/>
                <w:sz w:val="22"/>
                <w:szCs w:val="22"/>
              </w:rPr>
              <w:t>amily support</w:t>
            </w:r>
            <w:r>
              <w:rPr>
                <w:rFonts w:ascii="Times New Roman" w:hAnsi="Times New Roman" w:cs="Times New Roman"/>
                <w:sz w:val="22"/>
                <w:szCs w:val="22"/>
              </w:rPr>
              <w:t xml:space="preserve">; patient is divorced; </w:t>
            </w:r>
            <w:proofErr w:type="spellStart"/>
            <w:r>
              <w:rPr>
                <w:rFonts w:ascii="Times New Roman" w:hAnsi="Times New Roman" w:cs="Times New Roman"/>
                <w:sz w:val="22"/>
                <w:szCs w:val="22"/>
              </w:rPr>
              <w:t>pt</w:t>
            </w:r>
            <w:proofErr w:type="spellEnd"/>
            <w:r>
              <w:rPr>
                <w:rFonts w:ascii="Times New Roman" w:hAnsi="Times New Roman" w:cs="Times New Roman"/>
                <w:sz w:val="22"/>
                <w:szCs w:val="22"/>
              </w:rPr>
              <w:t xml:space="preserve"> needs long term nursing facility care due to COPD</w:t>
            </w:r>
            <w:r w:rsidR="00F346D8">
              <w:rPr>
                <w:rFonts w:ascii="Times New Roman" w:hAnsi="Times New Roman" w:cs="Times New Roman"/>
                <w:sz w:val="22"/>
                <w:szCs w:val="22"/>
              </w:rPr>
              <w:t xml:space="preserve"> and need for O2 NC. </w:t>
            </w:r>
          </w:p>
        </w:tc>
      </w:tr>
      <w:tr w:rsidR="00C23CD6" w:rsidRPr="00AB00CE" w14:paraId="0C555BEB" w14:textId="77777777" w:rsidTr="00F346D8">
        <w:trPr>
          <w:trHeight w:val="183"/>
        </w:trPr>
        <w:tc>
          <w:tcPr>
            <w:cnfStyle w:val="001000000000" w:firstRow="0" w:lastRow="0" w:firstColumn="1" w:lastColumn="0" w:oddVBand="0" w:evenVBand="0" w:oddHBand="0" w:evenHBand="0" w:firstRowFirstColumn="0" w:firstRowLastColumn="0" w:lastRowFirstColumn="0" w:lastRowLastColumn="0"/>
            <w:tcW w:w="3574" w:type="dxa"/>
            <w:shd w:val="clear" w:color="auto" w:fill="F2DBDB" w:themeFill="accent2" w:themeFillTint="33"/>
          </w:tcPr>
          <w:p w14:paraId="3D97FDD9" w14:textId="3F08ADF2" w:rsidR="00F33BD2" w:rsidRPr="00AB00CE" w:rsidRDefault="006F5190" w:rsidP="00545D82">
            <w:pPr>
              <w:tabs>
                <w:tab w:val="left" w:pos="7260"/>
              </w:tabs>
              <w:rPr>
                <w:rFonts w:ascii="Times New Roman" w:hAnsi="Times New Roman" w:cs="Times New Roman"/>
                <w:b w:val="0"/>
                <w:bCs w:val="0"/>
                <w:sz w:val="22"/>
                <w:szCs w:val="22"/>
              </w:rPr>
            </w:pPr>
            <w:r w:rsidRPr="00AB00CE">
              <w:rPr>
                <w:rFonts w:ascii="Times New Roman" w:hAnsi="Times New Roman" w:cs="Times New Roman"/>
                <w:b w:val="0"/>
                <w:bCs w:val="0"/>
                <w:sz w:val="22"/>
                <w:szCs w:val="22"/>
              </w:rPr>
              <w:lastRenderedPageBreak/>
              <w:t>Pharmacological C</w:t>
            </w:r>
            <w:r w:rsidR="00F33BD2" w:rsidRPr="00AB00CE">
              <w:rPr>
                <w:rFonts w:ascii="Times New Roman" w:hAnsi="Times New Roman" w:cs="Times New Roman"/>
                <w:b w:val="0"/>
                <w:bCs w:val="0"/>
                <w:sz w:val="22"/>
                <w:szCs w:val="22"/>
              </w:rPr>
              <w:t>onsiderations</w:t>
            </w:r>
          </w:p>
        </w:tc>
        <w:tc>
          <w:tcPr>
            <w:cnfStyle w:val="000010000000" w:firstRow="0" w:lastRow="0" w:firstColumn="0" w:lastColumn="0" w:oddVBand="1" w:evenVBand="0" w:oddHBand="0" w:evenHBand="0" w:firstRowFirstColumn="0" w:firstRowLastColumn="0" w:lastRowFirstColumn="0" w:lastRowLastColumn="0"/>
            <w:tcW w:w="9376" w:type="dxa"/>
            <w:tcBorders>
              <w:top w:val="single" w:sz="4" w:space="0" w:color="943634" w:themeColor="accent2" w:themeShade="BF"/>
              <w:right w:val="single" w:sz="4" w:space="0" w:color="943634" w:themeColor="accent2" w:themeShade="BF"/>
            </w:tcBorders>
            <w:shd w:val="clear" w:color="auto" w:fill="FFFFFF" w:themeFill="background1"/>
          </w:tcPr>
          <w:p w14:paraId="0AF24BDF" w14:textId="65FA63B6" w:rsidR="00F33BD2" w:rsidRPr="00AB00CE" w:rsidRDefault="00C23CD6" w:rsidP="00C23CD6">
            <w:pPr>
              <w:tabs>
                <w:tab w:val="left" w:pos="7260"/>
              </w:tabs>
              <w:rPr>
                <w:rFonts w:ascii="Times New Roman" w:hAnsi="Times New Roman" w:cs="Times New Roman"/>
                <w:sz w:val="22"/>
                <w:szCs w:val="22"/>
              </w:rPr>
            </w:pPr>
            <w:r>
              <w:rPr>
                <w:rFonts w:ascii="Times New Roman" w:hAnsi="Times New Roman" w:cs="Times New Roman"/>
                <w:sz w:val="22"/>
                <w:szCs w:val="22"/>
              </w:rPr>
              <w:t>Sedation vacation daily, wean off sedation (</w:t>
            </w:r>
            <w:proofErr w:type="spellStart"/>
            <w:r>
              <w:rPr>
                <w:rFonts w:ascii="Times New Roman" w:hAnsi="Times New Roman" w:cs="Times New Roman"/>
                <w:sz w:val="22"/>
                <w:szCs w:val="22"/>
              </w:rPr>
              <w:t>propofol</w:t>
            </w:r>
            <w:proofErr w:type="spellEnd"/>
            <w:r>
              <w:rPr>
                <w:rFonts w:ascii="Times New Roman" w:hAnsi="Times New Roman" w:cs="Times New Roman"/>
                <w:sz w:val="22"/>
                <w:szCs w:val="22"/>
              </w:rPr>
              <w:t xml:space="preserve"> and fentanyl) once </w:t>
            </w:r>
            <w:proofErr w:type="spellStart"/>
            <w:r>
              <w:rPr>
                <w:rFonts w:ascii="Times New Roman" w:hAnsi="Times New Roman" w:cs="Times New Roman"/>
                <w:sz w:val="22"/>
                <w:szCs w:val="22"/>
              </w:rPr>
              <w:t>extubated</w:t>
            </w:r>
            <w:proofErr w:type="spellEnd"/>
            <w:r>
              <w:rPr>
                <w:rFonts w:ascii="Times New Roman" w:hAnsi="Times New Roman" w:cs="Times New Roman"/>
                <w:sz w:val="22"/>
                <w:szCs w:val="22"/>
              </w:rPr>
              <w:t xml:space="preserve">, continue antibiotics as needed for infection, </w:t>
            </w:r>
            <w:proofErr w:type="spellStart"/>
            <w:r>
              <w:rPr>
                <w:rFonts w:ascii="Times New Roman" w:hAnsi="Times New Roman" w:cs="Times New Roman"/>
                <w:sz w:val="22"/>
                <w:szCs w:val="22"/>
              </w:rPr>
              <w:t>lovenox</w:t>
            </w:r>
            <w:proofErr w:type="spellEnd"/>
            <w:r>
              <w:rPr>
                <w:rFonts w:ascii="Times New Roman" w:hAnsi="Times New Roman" w:cs="Times New Roman"/>
                <w:sz w:val="22"/>
                <w:szCs w:val="22"/>
              </w:rPr>
              <w:t xml:space="preserve"> for DVT/embolism prophylaxis, m</w:t>
            </w:r>
            <w:r w:rsidR="00B15C48">
              <w:rPr>
                <w:rFonts w:ascii="Times New Roman" w:hAnsi="Times New Roman" w:cs="Times New Roman"/>
                <w:sz w:val="22"/>
                <w:szCs w:val="22"/>
              </w:rPr>
              <w:t xml:space="preserve">onitor corticosteroid effects: blood glucose, </w:t>
            </w:r>
            <w:proofErr w:type="spellStart"/>
            <w:r w:rsidR="00B15C48">
              <w:rPr>
                <w:rFonts w:ascii="Times New Roman" w:hAnsi="Times New Roman" w:cs="Times New Roman"/>
                <w:sz w:val="22"/>
                <w:szCs w:val="22"/>
              </w:rPr>
              <w:t>cushingoid</w:t>
            </w:r>
            <w:proofErr w:type="spellEnd"/>
            <w:r w:rsidR="00B15C48">
              <w:rPr>
                <w:rFonts w:ascii="Times New Roman" w:hAnsi="Times New Roman" w:cs="Times New Roman"/>
                <w:sz w:val="22"/>
                <w:szCs w:val="22"/>
              </w:rPr>
              <w:t xml:space="preserve"> appearance, delayed wound healing, infec</w:t>
            </w:r>
            <w:r w:rsidR="00CF00B9">
              <w:rPr>
                <w:rFonts w:ascii="Times New Roman" w:hAnsi="Times New Roman" w:cs="Times New Roman"/>
                <w:sz w:val="22"/>
                <w:szCs w:val="22"/>
              </w:rPr>
              <w:t xml:space="preserve">tion vulnerability. Continue O2 via NC per orders, continue </w:t>
            </w:r>
            <w:proofErr w:type="spellStart"/>
            <w:r w:rsidR="00CF00B9">
              <w:rPr>
                <w:rFonts w:ascii="Times New Roman" w:hAnsi="Times New Roman" w:cs="Times New Roman"/>
                <w:sz w:val="22"/>
                <w:szCs w:val="22"/>
              </w:rPr>
              <w:t>Keppra</w:t>
            </w:r>
            <w:proofErr w:type="spellEnd"/>
            <w:r w:rsidR="00CF00B9">
              <w:rPr>
                <w:rFonts w:ascii="Times New Roman" w:hAnsi="Times New Roman" w:cs="Times New Roman"/>
                <w:sz w:val="22"/>
                <w:szCs w:val="22"/>
              </w:rPr>
              <w:t xml:space="preserve"> for epilepsy as ordered.</w:t>
            </w:r>
          </w:p>
        </w:tc>
      </w:tr>
      <w:tr w:rsidR="00C23CD6" w:rsidRPr="00AB00CE" w14:paraId="515BF635" w14:textId="77777777" w:rsidTr="00F346D8">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74" w:type="dxa"/>
            <w:shd w:val="clear" w:color="auto" w:fill="F2DBDB" w:themeFill="accent2" w:themeFillTint="33"/>
          </w:tcPr>
          <w:p w14:paraId="25914200" w14:textId="787F646B" w:rsidR="00F33BD2" w:rsidRPr="00AB00CE" w:rsidRDefault="00F33BD2" w:rsidP="00651965">
            <w:pPr>
              <w:tabs>
                <w:tab w:val="left" w:pos="7260"/>
              </w:tabs>
              <w:rPr>
                <w:rFonts w:ascii="Times New Roman" w:hAnsi="Times New Roman" w:cs="Times New Roman"/>
                <w:b w:val="0"/>
                <w:bCs w:val="0"/>
                <w:sz w:val="22"/>
                <w:szCs w:val="22"/>
              </w:rPr>
            </w:pPr>
            <w:r w:rsidRPr="00AB00CE">
              <w:rPr>
                <w:rFonts w:ascii="Times New Roman" w:hAnsi="Times New Roman" w:cs="Times New Roman"/>
                <w:b w:val="0"/>
                <w:bCs w:val="0"/>
                <w:sz w:val="22"/>
                <w:szCs w:val="22"/>
              </w:rPr>
              <w:t xml:space="preserve">Safety and Infection Control </w:t>
            </w:r>
          </w:p>
        </w:tc>
        <w:tc>
          <w:tcPr>
            <w:cnfStyle w:val="000010000000" w:firstRow="0" w:lastRow="0" w:firstColumn="0" w:lastColumn="0" w:oddVBand="1" w:evenVBand="0" w:oddHBand="0" w:evenHBand="0" w:firstRowFirstColumn="0" w:firstRowLastColumn="0" w:lastRowFirstColumn="0" w:lastRowLastColumn="0"/>
            <w:tcW w:w="9376" w:type="dxa"/>
            <w:tcBorders>
              <w:top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tcPr>
          <w:p w14:paraId="509DD0B1" w14:textId="225A8586" w:rsidR="00F33BD2" w:rsidRPr="00AB00CE" w:rsidRDefault="000221C0" w:rsidP="00545D82">
            <w:pPr>
              <w:tabs>
                <w:tab w:val="left" w:pos="7260"/>
              </w:tabs>
              <w:rPr>
                <w:rFonts w:ascii="Times New Roman" w:hAnsi="Times New Roman" w:cs="Times New Roman"/>
                <w:sz w:val="22"/>
                <w:szCs w:val="22"/>
              </w:rPr>
            </w:pPr>
            <w:r>
              <w:rPr>
                <w:rFonts w:ascii="Times New Roman" w:hAnsi="Times New Roman" w:cs="Times New Roman"/>
                <w:sz w:val="22"/>
                <w:szCs w:val="22"/>
              </w:rPr>
              <w:t>Bed rails x 4, restraints removed and skin checked frequently to prevent skin breakdown, maintain airway, proper hand hygiene, ophthalmic eye ointment, alarms set and working on cardiac monitor, SaO2, HR,</w:t>
            </w:r>
            <w:r w:rsidR="00AC62A6">
              <w:rPr>
                <w:rFonts w:ascii="Times New Roman" w:hAnsi="Times New Roman" w:cs="Times New Roman"/>
                <w:sz w:val="22"/>
                <w:szCs w:val="22"/>
              </w:rPr>
              <w:t xml:space="preserve"> and BP. </w:t>
            </w:r>
          </w:p>
        </w:tc>
      </w:tr>
    </w:tbl>
    <w:p w14:paraId="068D29EC" w14:textId="77777777" w:rsidR="00CD49EF" w:rsidRPr="00AB00CE" w:rsidRDefault="00CD49EF">
      <w:pPr>
        <w:rPr>
          <w:sz w:val="22"/>
          <w:szCs w:val="22"/>
        </w:rPr>
      </w:pPr>
    </w:p>
    <w:tbl>
      <w:tblPr>
        <w:tblStyle w:val="ColorfulList"/>
        <w:tblW w:w="1317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0A0" w:firstRow="1" w:lastRow="0" w:firstColumn="1" w:lastColumn="0" w:noHBand="0" w:noVBand="0"/>
      </w:tblPr>
      <w:tblGrid>
        <w:gridCol w:w="828"/>
        <w:gridCol w:w="12348"/>
      </w:tblGrid>
      <w:tr w:rsidR="00C62989" w:rsidRPr="00AB00CE" w14:paraId="1BCC31E2" w14:textId="77777777" w:rsidTr="00465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shd w:val="clear" w:color="auto" w:fill="943634" w:themeFill="accent2" w:themeFillShade="BF"/>
          </w:tcPr>
          <w:p w14:paraId="604D97FA" w14:textId="41ED659C" w:rsidR="00C62989" w:rsidRPr="00AB00CE" w:rsidRDefault="00C62989" w:rsidP="00D21BDB">
            <w:pPr>
              <w:tabs>
                <w:tab w:val="left" w:pos="7260"/>
              </w:tabs>
              <w:rPr>
                <w:rFonts w:ascii="Times New Roman" w:hAnsi="Times New Roman" w:cs="Times New Roman"/>
                <w:sz w:val="22"/>
                <w:szCs w:val="22"/>
              </w:rPr>
            </w:pPr>
            <w:r w:rsidRPr="00AB00CE">
              <w:rPr>
                <w:rFonts w:ascii="Times New Roman" w:hAnsi="Times New Roman" w:cs="Times New Roman"/>
                <w:sz w:val="22"/>
                <w:szCs w:val="22"/>
              </w:rPr>
              <w:t xml:space="preserve">Synthesize the patient </w:t>
            </w:r>
            <w:r w:rsidR="00651965" w:rsidRPr="00AB00CE">
              <w:rPr>
                <w:rFonts w:ascii="Times New Roman" w:hAnsi="Times New Roman" w:cs="Times New Roman"/>
                <w:sz w:val="22"/>
                <w:szCs w:val="22"/>
              </w:rPr>
              <w:t>need</w:t>
            </w:r>
            <w:r w:rsidR="00AA7B88" w:rsidRPr="00AB00CE">
              <w:rPr>
                <w:rFonts w:ascii="Times New Roman" w:hAnsi="Times New Roman" w:cs="Times New Roman"/>
                <w:sz w:val="22"/>
                <w:szCs w:val="22"/>
              </w:rPr>
              <w:t>s</w:t>
            </w:r>
            <w:r w:rsidRPr="00AB00CE">
              <w:rPr>
                <w:rFonts w:ascii="Times New Roman" w:hAnsi="Times New Roman" w:cs="Times New Roman"/>
                <w:sz w:val="22"/>
                <w:szCs w:val="22"/>
              </w:rPr>
              <w:t xml:space="preserve"> and </w:t>
            </w:r>
            <w:r w:rsidR="00CD49EF" w:rsidRPr="00AB00CE">
              <w:rPr>
                <w:rFonts w:ascii="Times New Roman" w:hAnsi="Times New Roman" w:cs="Times New Roman"/>
                <w:sz w:val="22"/>
                <w:szCs w:val="22"/>
              </w:rPr>
              <w:t>generate</w:t>
            </w:r>
            <w:r w:rsidR="00D21BDB" w:rsidRPr="00AB00CE">
              <w:rPr>
                <w:rFonts w:ascii="Times New Roman" w:hAnsi="Times New Roman" w:cs="Times New Roman"/>
                <w:sz w:val="22"/>
                <w:szCs w:val="22"/>
              </w:rPr>
              <w:t xml:space="preserve"> nursing diagnoses.</w:t>
            </w:r>
            <w:r w:rsidR="00465D37" w:rsidRPr="00AB00CE">
              <w:rPr>
                <w:rFonts w:ascii="Times New Roman" w:hAnsi="Times New Roman" w:cs="Times New Roman"/>
                <w:sz w:val="22"/>
                <w:szCs w:val="22"/>
              </w:rPr>
              <w:t xml:space="preserve"> </w:t>
            </w:r>
            <w:r w:rsidR="00465D37" w:rsidRPr="00AB00CE">
              <w:rPr>
                <w:rFonts w:ascii="Times New Roman" w:hAnsi="Times New Roman" w:cs="Times New Roman"/>
                <w:i/>
                <w:sz w:val="22"/>
                <w:szCs w:val="22"/>
                <w:u w:val="single"/>
              </w:rPr>
              <w:t>Total 5.0 Points (1 point per diagnosis).</w:t>
            </w:r>
          </w:p>
        </w:tc>
      </w:tr>
      <w:tr w:rsidR="00C62989" w:rsidRPr="00AB00CE" w14:paraId="121E89BE" w14:textId="77777777" w:rsidTr="0046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Borders>
              <w:bottom w:val="single" w:sz="4" w:space="0" w:color="943634" w:themeColor="accent2" w:themeShade="BF"/>
            </w:tcBorders>
            <w:shd w:val="clear" w:color="auto" w:fill="F2DBDB" w:themeFill="accent2" w:themeFillTint="33"/>
          </w:tcPr>
          <w:p w14:paraId="0871D5AA" w14:textId="136D6BD3" w:rsidR="00CD49EF" w:rsidRPr="00AB00CE" w:rsidRDefault="00CD49EF" w:rsidP="00CD49EF">
            <w:pPr>
              <w:tabs>
                <w:tab w:val="left" w:pos="7260"/>
              </w:tabs>
              <w:rPr>
                <w:rFonts w:ascii="Times New Roman" w:hAnsi="Times New Roman" w:cs="Times New Roman"/>
                <w:sz w:val="22"/>
                <w:szCs w:val="22"/>
              </w:rPr>
            </w:pPr>
            <w:r w:rsidRPr="00AB00CE">
              <w:rPr>
                <w:rFonts w:ascii="Times New Roman" w:hAnsi="Times New Roman" w:cs="Times New Roman"/>
                <w:sz w:val="22"/>
                <w:szCs w:val="22"/>
              </w:rPr>
              <w:t>Two High Priority Nursing Diagnoses:</w:t>
            </w:r>
          </w:p>
        </w:tc>
      </w:tr>
      <w:tr w:rsidR="00CD49EF" w:rsidRPr="00AB00CE" w14:paraId="3B5C9580" w14:textId="77777777" w:rsidTr="00CE3283">
        <w:tc>
          <w:tcPr>
            <w:cnfStyle w:val="001000000000" w:firstRow="0" w:lastRow="0" w:firstColumn="1" w:lastColumn="0" w:oddVBand="0" w:evenVBand="0" w:oddHBand="0" w:evenHBand="0" w:firstRowFirstColumn="0" w:firstRowLastColumn="0" w:lastRowFirstColumn="0" w:lastRowLastColumn="0"/>
            <w:tcW w:w="828" w:type="dxa"/>
            <w:shd w:val="clear" w:color="auto" w:fill="FFFFFF" w:themeFill="background1"/>
          </w:tcPr>
          <w:p w14:paraId="0565FA5E" w14:textId="77777777" w:rsidR="00CD49EF" w:rsidRPr="00AB00CE" w:rsidRDefault="00CD49EF" w:rsidP="00465D37">
            <w:pPr>
              <w:pStyle w:val="ListParagraph"/>
              <w:numPr>
                <w:ilvl w:val="0"/>
                <w:numId w:val="21"/>
              </w:numPr>
              <w:tabs>
                <w:tab w:val="left" w:pos="7260"/>
              </w:tabs>
              <w:ind w:left="576"/>
              <w:rPr>
                <w:rFonts w:ascii="Times New Roman" w:hAnsi="Times New Roman" w:cs="Times New Roman"/>
                <w:b w:val="0"/>
                <w:sz w:val="22"/>
                <w:szCs w:val="22"/>
              </w:rPr>
            </w:pPr>
          </w:p>
        </w:tc>
        <w:tc>
          <w:tcPr>
            <w:cnfStyle w:val="000010000000" w:firstRow="0" w:lastRow="0" w:firstColumn="0" w:lastColumn="0" w:oddVBand="1" w:evenVBand="0" w:oddHBand="0" w:evenHBand="0" w:firstRowFirstColumn="0" w:firstRowLastColumn="0" w:lastRowFirstColumn="0" w:lastRowLastColumn="0"/>
            <w:tcW w:w="12348" w:type="dxa"/>
            <w:tcBorders>
              <w:bottom w:val="single" w:sz="4" w:space="0" w:color="943634" w:themeColor="accent2" w:themeShade="BF"/>
              <w:right w:val="single" w:sz="4" w:space="0" w:color="943634" w:themeColor="accent2" w:themeShade="BF"/>
            </w:tcBorders>
            <w:shd w:val="clear" w:color="auto" w:fill="FFFFFF" w:themeFill="background1"/>
          </w:tcPr>
          <w:p w14:paraId="2A0921A6" w14:textId="7A8C1182" w:rsidR="00884543" w:rsidRPr="00AB00CE" w:rsidRDefault="00884543" w:rsidP="00561899">
            <w:pPr>
              <w:rPr>
                <w:rFonts w:ascii="Times New Roman" w:hAnsi="Times New Roman" w:cs="Times New Roman"/>
                <w:sz w:val="22"/>
                <w:szCs w:val="22"/>
              </w:rPr>
            </w:pPr>
            <w:r>
              <w:rPr>
                <w:rFonts w:ascii="Times New Roman" w:hAnsi="Times New Roman" w:cs="Times New Roman"/>
                <w:sz w:val="22"/>
                <w:szCs w:val="22"/>
              </w:rPr>
              <w:t xml:space="preserve">Impaired gas exchange r/t </w:t>
            </w:r>
            <w:r w:rsidR="00561899">
              <w:rPr>
                <w:rFonts w:ascii="Times New Roman" w:hAnsi="Times New Roman" w:cs="Times New Roman"/>
                <w:sz w:val="22"/>
                <w:szCs w:val="22"/>
              </w:rPr>
              <w:t>alveolar capillary membrane changes secondary to COPD</w:t>
            </w:r>
            <w:r>
              <w:rPr>
                <w:rFonts w:ascii="Times New Roman" w:hAnsi="Times New Roman" w:cs="Times New Roman"/>
                <w:sz w:val="22"/>
                <w:szCs w:val="22"/>
              </w:rPr>
              <w:t xml:space="preserve"> aeb ABGs (pH</w:t>
            </w:r>
            <w:r w:rsidR="0063045C">
              <w:rPr>
                <w:rFonts w:ascii="Times New Roman" w:hAnsi="Times New Roman" w:cs="Times New Roman"/>
                <w:sz w:val="22"/>
                <w:szCs w:val="22"/>
              </w:rPr>
              <w:t xml:space="preserve"> 7</w:t>
            </w:r>
            <w:r w:rsidR="0063045C">
              <w:rPr>
                <w:rFonts w:ascii="Times New Roman" w:hAnsi="Times New Roman" w:cs="Times New Roman"/>
                <w:sz w:val="20"/>
                <w:szCs w:val="22"/>
              </w:rPr>
              <w:t>.43, PCO2 58.8, HCO3 38.4, PAO2 146, SaO2 98).</w:t>
            </w:r>
          </w:p>
        </w:tc>
      </w:tr>
      <w:tr w:rsidR="00CD49EF" w:rsidRPr="00AB00CE" w14:paraId="1EC99347" w14:textId="77777777" w:rsidTr="00CE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FFFFFF" w:themeFill="background1"/>
          </w:tcPr>
          <w:p w14:paraId="6F04292A" w14:textId="77777777" w:rsidR="00CD49EF" w:rsidRPr="00AB00CE" w:rsidRDefault="00CD49EF" w:rsidP="00465D37">
            <w:pPr>
              <w:pStyle w:val="ListParagraph"/>
              <w:numPr>
                <w:ilvl w:val="0"/>
                <w:numId w:val="21"/>
              </w:numPr>
              <w:tabs>
                <w:tab w:val="left" w:pos="7260"/>
              </w:tabs>
              <w:ind w:left="576"/>
              <w:rPr>
                <w:rFonts w:ascii="Times New Roman" w:hAnsi="Times New Roman" w:cs="Times New Roman"/>
                <w:b w:val="0"/>
                <w:sz w:val="22"/>
                <w:szCs w:val="22"/>
              </w:rPr>
            </w:pPr>
          </w:p>
        </w:tc>
        <w:tc>
          <w:tcPr>
            <w:cnfStyle w:val="000010000000" w:firstRow="0" w:lastRow="0" w:firstColumn="0" w:lastColumn="0" w:oddVBand="1" w:evenVBand="0" w:oddHBand="0" w:evenHBand="0" w:firstRowFirstColumn="0" w:firstRowLastColumn="0" w:lastRowFirstColumn="0" w:lastRowLastColumn="0"/>
            <w:tcW w:w="12348" w:type="dxa"/>
            <w:tcBorders>
              <w:top w:val="single" w:sz="4" w:space="0" w:color="943634" w:themeColor="accent2" w:themeShade="BF"/>
              <w:bottom w:val="none" w:sz="0" w:space="0" w:color="auto"/>
              <w:right w:val="single" w:sz="4" w:space="0" w:color="943634" w:themeColor="accent2" w:themeShade="BF"/>
            </w:tcBorders>
            <w:shd w:val="clear" w:color="auto" w:fill="FFFFFF" w:themeFill="background1"/>
          </w:tcPr>
          <w:p w14:paraId="0DAC1C62" w14:textId="4BCB7B20" w:rsidR="00CD49EF" w:rsidRPr="00AB00CE" w:rsidRDefault="00FE2144" w:rsidP="00CD49EF">
            <w:pPr>
              <w:tabs>
                <w:tab w:val="left" w:pos="7260"/>
              </w:tabs>
              <w:rPr>
                <w:rFonts w:ascii="Times New Roman" w:hAnsi="Times New Roman" w:cs="Times New Roman"/>
                <w:sz w:val="22"/>
                <w:szCs w:val="22"/>
              </w:rPr>
            </w:pPr>
            <w:r>
              <w:rPr>
                <w:rFonts w:ascii="Times New Roman" w:hAnsi="Times New Roman" w:cs="Times New Roman"/>
                <w:sz w:val="22"/>
                <w:szCs w:val="22"/>
              </w:rPr>
              <w:t xml:space="preserve">Ineffective airway clearance r/t bronchoconstriction, mucous secretion, ineffective cough, and infection aeb weak cough reflex, </w:t>
            </w:r>
            <w:r w:rsidR="009F4669">
              <w:rPr>
                <w:rFonts w:ascii="Times New Roman" w:hAnsi="Times New Roman" w:cs="Times New Roman"/>
                <w:sz w:val="22"/>
                <w:szCs w:val="22"/>
              </w:rPr>
              <w:t xml:space="preserve">sputum culture positive for strep pneumonia, </w:t>
            </w:r>
            <w:r>
              <w:rPr>
                <w:rFonts w:ascii="Times New Roman" w:hAnsi="Times New Roman" w:cs="Times New Roman"/>
                <w:sz w:val="22"/>
                <w:szCs w:val="22"/>
              </w:rPr>
              <w:t>high WBCs (15.1x1</w:t>
            </w:r>
            <w:r w:rsidR="009F4669">
              <w:rPr>
                <w:rFonts w:ascii="Times New Roman" w:hAnsi="Times New Roman" w:cs="Times New Roman"/>
                <w:sz w:val="22"/>
                <w:szCs w:val="22"/>
              </w:rPr>
              <w:t>00/</w:t>
            </w:r>
            <w:proofErr w:type="spellStart"/>
            <w:r w:rsidR="009F4669">
              <w:rPr>
                <w:rFonts w:ascii="Times New Roman" w:hAnsi="Times New Roman" w:cs="Times New Roman"/>
                <w:sz w:val="22"/>
                <w:szCs w:val="22"/>
              </w:rPr>
              <w:t>mcL</w:t>
            </w:r>
            <w:proofErr w:type="spellEnd"/>
            <w:r w:rsidR="009F4669">
              <w:rPr>
                <w:rFonts w:ascii="Times New Roman" w:hAnsi="Times New Roman" w:cs="Times New Roman"/>
                <w:sz w:val="22"/>
                <w:szCs w:val="22"/>
              </w:rPr>
              <w:t xml:space="preserve">), </w:t>
            </w:r>
            <w:proofErr w:type="gramStart"/>
            <w:r w:rsidR="009F4669">
              <w:rPr>
                <w:rFonts w:ascii="Times New Roman" w:hAnsi="Times New Roman" w:cs="Times New Roman"/>
                <w:sz w:val="22"/>
                <w:szCs w:val="22"/>
              </w:rPr>
              <w:t>thick</w:t>
            </w:r>
            <w:proofErr w:type="gramEnd"/>
            <w:r w:rsidR="009F4669">
              <w:rPr>
                <w:rFonts w:ascii="Times New Roman" w:hAnsi="Times New Roman" w:cs="Times New Roman"/>
                <w:sz w:val="22"/>
                <w:szCs w:val="22"/>
              </w:rPr>
              <w:t xml:space="preserve"> white </w:t>
            </w:r>
            <w:r>
              <w:rPr>
                <w:rFonts w:ascii="Times New Roman" w:hAnsi="Times New Roman" w:cs="Times New Roman"/>
                <w:sz w:val="22"/>
                <w:szCs w:val="22"/>
              </w:rPr>
              <w:t>sputum.</w:t>
            </w:r>
          </w:p>
        </w:tc>
      </w:tr>
      <w:tr w:rsidR="00CD49EF" w:rsidRPr="00AB00CE" w14:paraId="054F974D" w14:textId="77777777" w:rsidTr="00465D37">
        <w:tc>
          <w:tcPr>
            <w:cnfStyle w:val="001000000000" w:firstRow="0" w:lastRow="0" w:firstColumn="1" w:lastColumn="0" w:oddVBand="0" w:evenVBand="0" w:oddHBand="0" w:evenHBand="0" w:firstRowFirstColumn="0" w:firstRowLastColumn="0" w:lastRowFirstColumn="0" w:lastRowLastColumn="0"/>
            <w:tcW w:w="13176" w:type="dxa"/>
            <w:gridSpan w:val="2"/>
            <w:tcBorders>
              <w:right w:val="single" w:sz="4" w:space="0" w:color="943634" w:themeColor="accent2" w:themeShade="BF"/>
            </w:tcBorders>
            <w:shd w:val="clear" w:color="auto" w:fill="F2DBDB" w:themeFill="accent2" w:themeFillTint="33"/>
          </w:tcPr>
          <w:p w14:paraId="5895C912" w14:textId="3B227A83" w:rsidR="00CD49EF" w:rsidRPr="00AB00CE" w:rsidRDefault="00CD49EF" w:rsidP="00964BF1">
            <w:pPr>
              <w:tabs>
                <w:tab w:val="left" w:pos="7260"/>
              </w:tabs>
              <w:rPr>
                <w:rFonts w:ascii="Times New Roman" w:hAnsi="Times New Roman" w:cs="Times New Roman"/>
                <w:sz w:val="22"/>
                <w:szCs w:val="22"/>
              </w:rPr>
            </w:pPr>
            <w:r w:rsidRPr="00AB00CE">
              <w:rPr>
                <w:rFonts w:ascii="Times New Roman" w:hAnsi="Times New Roman" w:cs="Times New Roman"/>
                <w:sz w:val="22"/>
                <w:szCs w:val="22"/>
              </w:rPr>
              <w:t>Two Medium Priority Nursing Diagnoses</w:t>
            </w:r>
            <w:r w:rsidR="00964BF1" w:rsidRPr="00AB00CE">
              <w:rPr>
                <w:rFonts w:ascii="Times New Roman" w:hAnsi="Times New Roman" w:cs="Times New Roman"/>
                <w:sz w:val="22"/>
                <w:szCs w:val="22"/>
              </w:rPr>
              <w:t xml:space="preserve"> (at least one of them should be spiritual or psychosocial diagnosis)</w:t>
            </w:r>
            <w:r w:rsidRPr="00AB00CE">
              <w:rPr>
                <w:rFonts w:ascii="Times New Roman" w:hAnsi="Times New Roman" w:cs="Times New Roman"/>
                <w:sz w:val="22"/>
                <w:szCs w:val="22"/>
              </w:rPr>
              <w:t>:</w:t>
            </w:r>
          </w:p>
        </w:tc>
      </w:tr>
      <w:tr w:rsidR="00465D37" w:rsidRPr="00AB00CE" w14:paraId="7F456D90" w14:textId="77777777" w:rsidTr="0046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FFFFFF" w:themeFill="background1"/>
          </w:tcPr>
          <w:p w14:paraId="7DCE9A83" w14:textId="77777777" w:rsidR="00465D37" w:rsidRPr="00AB00CE" w:rsidRDefault="00465D37" w:rsidP="00465D37">
            <w:pPr>
              <w:pStyle w:val="ListParagraph"/>
              <w:numPr>
                <w:ilvl w:val="0"/>
                <w:numId w:val="17"/>
              </w:numPr>
              <w:tabs>
                <w:tab w:val="left" w:pos="7260"/>
              </w:tabs>
              <w:ind w:left="576"/>
              <w:rPr>
                <w:rFonts w:ascii="Times New Roman" w:hAnsi="Times New Roman" w:cs="Times New Roman"/>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2348" w:type="dxa"/>
            <w:tcBorders>
              <w:bottom w:val="none" w:sz="0" w:space="0" w:color="auto"/>
              <w:right w:val="single" w:sz="4" w:space="0" w:color="943634" w:themeColor="accent2" w:themeShade="BF"/>
            </w:tcBorders>
            <w:shd w:val="clear" w:color="auto" w:fill="FFFFFF" w:themeFill="background1"/>
          </w:tcPr>
          <w:p w14:paraId="7A0A7C09" w14:textId="289AD6EF" w:rsidR="00465D37" w:rsidRPr="00AB00CE" w:rsidRDefault="009F4669" w:rsidP="00CD49EF">
            <w:pPr>
              <w:tabs>
                <w:tab w:val="left" w:pos="7260"/>
              </w:tabs>
              <w:rPr>
                <w:rFonts w:ascii="Times New Roman" w:hAnsi="Times New Roman" w:cs="Times New Roman"/>
                <w:sz w:val="22"/>
                <w:szCs w:val="22"/>
              </w:rPr>
            </w:pPr>
            <w:r>
              <w:rPr>
                <w:rFonts w:ascii="Times New Roman" w:hAnsi="Times New Roman" w:cs="Times New Roman"/>
                <w:sz w:val="22"/>
                <w:szCs w:val="22"/>
              </w:rPr>
              <w:t xml:space="preserve">Imbalanced nutrition: less than body requirements r/t NPO status and disease processes aeb </w:t>
            </w:r>
            <w:proofErr w:type="spellStart"/>
            <w:r>
              <w:rPr>
                <w:rFonts w:ascii="Times New Roman" w:hAnsi="Times New Roman" w:cs="Times New Roman"/>
                <w:sz w:val="22"/>
                <w:szCs w:val="22"/>
              </w:rPr>
              <w:t>wt</w:t>
            </w:r>
            <w:proofErr w:type="spellEnd"/>
            <w:r>
              <w:rPr>
                <w:rFonts w:ascii="Times New Roman" w:hAnsi="Times New Roman" w:cs="Times New Roman"/>
                <w:sz w:val="22"/>
                <w:szCs w:val="22"/>
              </w:rPr>
              <w:t xml:space="preserve"> loss of 88 </w:t>
            </w:r>
            <w:proofErr w:type="spellStart"/>
            <w:r>
              <w:rPr>
                <w:rFonts w:ascii="Times New Roman" w:hAnsi="Times New Roman" w:cs="Times New Roman"/>
                <w:sz w:val="22"/>
                <w:szCs w:val="22"/>
              </w:rPr>
              <w:t>lb</w:t>
            </w:r>
            <w:proofErr w:type="spellEnd"/>
            <w:r>
              <w:rPr>
                <w:rFonts w:ascii="Times New Roman" w:hAnsi="Times New Roman" w:cs="Times New Roman"/>
                <w:sz w:val="22"/>
                <w:szCs w:val="22"/>
              </w:rPr>
              <w:t xml:space="preserve"> since 12/2014, current </w:t>
            </w:r>
            <w:proofErr w:type="spellStart"/>
            <w:r>
              <w:rPr>
                <w:rFonts w:ascii="Times New Roman" w:hAnsi="Times New Roman" w:cs="Times New Roman"/>
                <w:sz w:val="22"/>
                <w:szCs w:val="22"/>
              </w:rPr>
              <w:t>wt</w:t>
            </w:r>
            <w:proofErr w:type="spellEnd"/>
            <w:r>
              <w:rPr>
                <w:rFonts w:ascii="Times New Roman" w:hAnsi="Times New Roman" w:cs="Times New Roman"/>
                <w:sz w:val="22"/>
                <w:szCs w:val="22"/>
              </w:rPr>
              <w:t xml:space="preserve"> 99 </w:t>
            </w:r>
            <w:proofErr w:type="spellStart"/>
            <w:r>
              <w:rPr>
                <w:rFonts w:ascii="Times New Roman" w:hAnsi="Times New Roman" w:cs="Times New Roman"/>
                <w:sz w:val="22"/>
                <w:szCs w:val="22"/>
              </w:rPr>
              <w:t>lbs</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ideal</w:t>
            </w:r>
            <w:proofErr w:type="gramEnd"/>
            <w:r>
              <w:rPr>
                <w:rFonts w:ascii="Times New Roman" w:hAnsi="Times New Roman" w:cs="Times New Roman"/>
                <w:sz w:val="22"/>
                <w:szCs w:val="22"/>
              </w:rPr>
              <w:t xml:space="preserve"> body weight 146 </w:t>
            </w:r>
            <w:proofErr w:type="spellStart"/>
            <w:r>
              <w:rPr>
                <w:rFonts w:ascii="Times New Roman" w:hAnsi="Times New Roman" w:cs="Times New Roman"/>
                <w:sz w:val="22"/>
                <w:szCs w:val="22"/>
              </w:rPr>
              <w:t>lbs</w:t>
            </w:r>
            <w:proofErr w:type="spellEnd"/>
            <w:r>
              <w:rPr>
                <w:rFonts w:ascii="Times New Roman" w:hAnsi="Times New Roman" w:cs="Times New Roman"/>
                <w:sz w:val="22"/>
                <w:szCs w:val="22"/>
              </w:rPr>
              <w:t>, BMI 16.1.</w:t>
            </w:r>
          </w:p>
        </w:tc>
      </w:tr>
      <w:tr w:rsidR="00465D37" w:rsidRPr="00AB00CE" w14:paraId="2210E0C4" w14:textId="77777777" w:rsidTr="00465D37">
        <w:tc>
          <w:tcPr>
            <w:cnfStyle w:val="001000000000" w:firstRow="0" w:lastRow="0" w:firstColumn="1" w:lastColumn="0" w:oddVBand="0" w:evenVBand="0" w:oddHBand="0" w:evenHBand="0" w:firstRowFirstColumn="0" w:firstRowLastColumn="0" w:lastRowFirstColumn="0" w:lastRowLastColumn="0"/>
            <w:tcW w:w="828" w:type="dxa"/>
            <w:shd w:val="clear" w:color="auto" w:fill="FFFFFF" w:themeFill="background1"/>
          </w:tcPr>
          <w:p w14:paraId="0B5742EA" w14:textId="77777777" w:rsidR="00465D37" w:rsidRPr="00AB00CE" w:rsidRDefault="00465D37" w:rsidP="00465D37">
            <w:pPr>
              <w:pStyle w:val="ListParagraph"/>
              <w:numPr>
                <w:ilvl w:val="0"/>
                <w:numId w:val="17"/>
              </w:numPr>
              <w:tabs>
                <w:tab w:val="left" w:pos="7260"/>
              </w:tabs>
              <w:ind w:left="576"/>
              <w:rPr>
                <w:rFonts w:ascii="Times New Roman" w:hAnsi="Times New Roman" w:cs="Times New Roman"/>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2348" w:type="dxa"/>
            <w:tcBorders>
              <w:bottom w:val="none" w:sz="0" w:space="0" w:color="auto"/>
              <w:right w:val="single" w:sz="4" w:space="0" w:color="943634" w:themeColor="accent2" w:themeShade="BF"/>
            </w:tcBorders>
            <w:shd w:val="clear" w:color="auto" w:fill="FFFFFF" w:themeFill="background1"/>
          </w:tcPr>
          <w:p w14:paraId="2DAEB2DF" w14:textId="2758DD90" w:rsidR="006571DE" w:rsidRPr="00AB00CE" w:rsidRDefault="006571DE" w:rsidP="00CD49EF">
            <w:pPr>
              <w:tabs>
                <w:tab w:val="left" w:pos="7260"/>
              </w:tabs>
              <w:rPr>
                <w:rFonts w:ascii="Times New Roman" w:hAnsi="Times New Roman" w:cs="Times New Roman"/>
                <w:sz w:val="22"/>
                <w:szCs w:val="22"/>
              </w:rPr>
            </w:pPr>
            <w:r>
              <w:rPr>
                <w:rFonts w:ascii="Times New Roman" w:hAnsi="Times New Roman" w:cs="Times New Roman"/>
                <w:sz w:val="22"/>
                <w:szCs w:val="22"/>
              </w:rPr>
              <w:t>Interrupted family processes r/t patient’s chronic disease process and family dynamics</w:t>
            </w:r>
          </w:p>
        </w:tc>
      </w:tr>
      <w:tr w:rsidR="00CD49EF" w:rsidRPr="00AB00CE" w14:paraId="4BCA744E" w14:textId="77777777" w:rsidTr="0046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Borders>
              <w:right w:val="single" w:sz="4" w:space="0" w:color="943634" w:themeColor="accent2" w:themeShade="BF"/>
            </w:tcBorders>
            <w:shd w:val="clear" w:color="auto" w:fill="F2DBDB" w:themeFill="accent2" w:themeFillTint="33"/>
          </w:tcPr>
          <w:p w14:paraId="1A65BB2D" w14:textId="52AE84CD" w:rsidR="00CD49EF" w:rsidRPr="00AB00CE" w:rsidRDefault="00CD49EF" w:rsidP="00CD49EF">
            <w:pPr>
              <w:tabs>
                <w:tab w:val="left" w:pos="7260"/>
              </w:tabs>
              <w:rPr>
                <w:rFonts w:ascii="Times New Roman" w:hAnsi="Times New Roman" w:cs="Times New Roman"/>
                <w:sz w:val="22"/>
                <w:szCs w:val="22"/>
              </w:rPr>
            </w:pPr>
            <w:r w:rsidRPr="00AB00CE">
              <w:rPr>
                <w:rFonts w:ascii="Times New Roman" w:hAnsi="Times New Roman" w:cs="Times New Roman"/>
                <w:sz w:val="22"/>
                <w:szCs w:val="22"/>
              </w:rPr>
              <w:t>One Low Priority Nursing Diagnosis:</w:t>
            </w:r>
          </w:p>
        </w:tc>
      </w:tr>
      <w:tr w:rsidR="00CD49EF" w:rsidRPr="00AB00CE" w14:paraId="4D6D736B" w14:textId="77777777" w:rsidTr="00561899">
        <w:tc>
          <w:tcPr>
            <w:cnfStyle w:val="001000000000" w:firstRow="0" w:lastRow="0" w:firstColumn="1" w:lastColumn="0" w:oddVBand="0" w:evenVBand="0" w:oddHBand="0" w:evenHBand="0" w:firstRowFirstColumn="0" w:firstRowLastColumn="0" w:lastRowFirstColumn="0" w:lastRowLastColumn="0"/>
            <w:tcW w:w="828" w:type="dxa"/>
            <w:tcBorders>
              <w:right w:val="single" w:sz="4" w:space="0" w:color="943634" w:themeColor="accent2" w:themeShade="BF"/>
            </w:tcBorders>
            <w:shd w:val="clear" w:color="auto" w:fill="FFFFFF" w:themeFill="background1"/>
          </w:tcPr>
          <w:p w14:paraId="203B062F" w14:textId="77777777" w:rsidR="00CD49EF" w:rsidRPr="00AB00CE" w:rsidRDefault="00CD49EF" w:rsidP="00465D37">
            <w:pPr>
              <w:pStyle w:val="ListParagraph"/>
              <w:numPr>
                <w:ilvl w:val="0"/>
                <w:numId w:val="19"/>
              </w:numPr>
              <w:tabs>
                <w:tab w:val="left" w:pos="7260"/>
              </w:tabs>
              <w:ind w:left="576"/>
              <w:rPr>
                <w:rFonts w:ascii="Times New Roman" w:hAnsi="Times New Roman" w:cs="Times New Roman"/>
                <w:b w:val="0"/>
                <w:sz w:val="22"/>
                <w:szCs w:val="22"/>
              </w:rPr>
            </w:pPr>
          </w:p>
        </w:tc>
        <w:tc>
          <w:tcPr>
            <w:cnfStyle w:val="000010000000" w:firstRow="0" w:lastRow="0" w:firstColumn="0" w:lastColumn="0" w:oddVBand="1" w:evenVBand="0" w:oddHBand="0" w:evenHBand="0" w:firstRowFirstColumn="0" w:firstRowLastColumn="0" w:lastRowFirstColumn="0" w:lastRowLastColumn="0"/>
            <w:tcW w:w="12348" w:type="dxa"/>
            <w:tcBorders>
              <w:bottom w:val="none" w:sz="0" w:space="0" w:color="auto"/>
              <w:right w:val="single" w:sz="4" w:space="0" w:color="943634" w:themeColor="accent2" w:themeShade="BF"/>
            </w:tcBorders>
            <w:shd w:val="clear" w:color="auto" w:fill="FFFFFF" w:themeFill="background1"/>
          </w:tcPr>
          <w:p w14:paraId="6EDA72A7" w14:textId="4E6FA3DF" w:rsidR="00CD49EF" w:rsidRPr="00AB00CE" w:rsidRDefault="006571DE" w:rsidP="00CD49EF">
            <w:pPr>
              <w:tabs>
                <w:tab w:val="left" w:pos="7260"/>
              </w:tabs>
              <w:rPr>
                <w:rFonts w:ascii="Times New Roman" w:hAnsi="Times New Roman" w:cs="Times New Roman"/>
                <w:sz w:val="22"/>
                <w:szCs w:val="22"/>
              </w:rPr>
            </w:pPr>
            <w:r>
              <w:rPr>
                <w:rFonts w:ascii="Times New Roman" w:hAnsi="Times New Roman" w:cs="Times New Roman"/>
                <w:sz w:val="22"/>
                <w:szCs w:val="22"/>
              </w:rPr>
              <w:t>Risk for skin breakdown r/t sedation aeb RAS</w:t>
            </w:r>
            <w:r w:rsidR="00274005">
              <w:rPr>
                <w:rFonts w:ascii="Times New Roman" w:hAnsi="Times New Roman" w:cs="Times New Roman"/>
                <w:sz w:val="22"/>
                <w:szCs w:val="22"/>
              </w:rPr>
              <w:t>S</w:t>
            </w:r>
            <w:r>
              <w:rPr>
                <w:rFonts w:ascii="Times New Roman" w:hAnsi="Times New Roman" w:cs="Times New Roman"/>
                <w:sz w:val="22"/>
                <w:szCs w:val="22"/>
              </w:rPr>
              <w:t xml:space="preserve"> -3 and arm restraints</w:t>
            </w:r>
          </w:p>
        </w:tc>
      </w:tr>
    </w:tbl>
    <w:p w14:paraId="010A61C0" w14:textId="77777777" w:rsidR="00931F6D" w:rsidRPr="00AB00CE" w:rsidRDefault="00931F6D" w:rsidP="00931F6D">
      <w:pPr>
        <w:jc w:val="center"/>
        <w:outlineLvl w:val="0"/>
        <w:rPr>
          <w:rFonts w:ascii="Times New Roman" w:hAnsi="Times New Roman" w:cs="Times New Roman"/>
          <w:sz w:val="22"/>
          <w:szCs w:val="22"/>
        </w:rPr>
      </w:pPr>
    </w:p>
    <w:p w14:paraId="6C322F81" w14:textId="6C3CCEE8" w:rsidR="00FE2A3B" w:rsidRDefault="00FE2A3B">
      <w:pPr>
        <w:rPr>
          <w:rFonts w:ascii="Times New Roman" w:hAnsi="Times New Roman" w:cs="Times New Roman"/>
          <w:sz w:val="22"/>
          <w:szCs w:val="22"/>
        </w:rPr>
      </w:pPr>
      <w:r>
        <w:rPr>
          <w:rFonts w:ascii="Times New Roman" w:hAnsi="Times New Roman" w:cs="Times New Roman"/>
          <w:sz w:val="22"/>
          <w:szCs w:val="22"/>
        </w:rPr>
        <w:br w:type="page"/>
      </w:r>
    </w:p>
    <w:p w14:paraId="0C586573" w14:textId="77777777" w:rsidR="001620F3" w:rsidRDefault="001620F3" w:rsidP="001620F3">
      <w:pPr>
        <w:jc w:val="center"/>
        <w:rPr>
          <w:rFonts w:ascii="Times New Roman" w:hAnsi="Times New Roman" w:cs="Times New Roman"/>
          <w:b/>
          <w:caps/>
          <w:color w:val="FFFFFF" w:themeColor="background1"/>
          <w:sz w:val="32"/>
          <w:szCs w:val="32"/>
          <w:shd w:val="clear" w:color="DDD9C3" w:themeColor="background2" w:themeShade="E6" w:fill="800000"/>
        </w:rPr>
      </w:pPr>
      <w:r>
        <w:rPr>
          <w:rFonts w:ascii="Times New Roman" w:hAnsi="Times New Roman" w:cs="Times New Roman"/>
          <w:b/>
          <w:caps/>
          <w:color w:val="FFFFFF" w:themeColor="background1"/>
          <w:sz w:val="32"/>
          <w:szCs w:val="32"/>
          <w:shd w:val="clear" w:color="DDD9C3" w:themeColor="background2" w:themeShade="E6" w:fill="800000"/>
        </w:rPr>
        <w:lastRenderedPageBreak/>
        <w:t>NURSING DIAGNOSIS</w:t>
      </w:r>
    </w:p>
    <w:p w14:paraId="3523B264" w14:textId="77777777" w:rsidR="001620F3" w:rsidRDefault="001620F3" w:rsidP="001620F3">
      <w:pPr>
        <w:jc w:val="center"/>
        <w:rPr>
          <w:rFonts w:ascii="Times New Roman" w:hAnsi="Times New Roman" w:cs="Times New Roman"/>
          <w:b/>
          <w:caps/>
          <w:color w:val="FFFFFF" w:themeColor="background1"/>
          <w:sz w:val="32"/>
          <w:szCs w:val="32"/>
          <w:shd w:val="clear" w:color="DDD9C3" w:themeColor="background2" w:themeShade="E6" w:fill="800000"/>
        </w:rPr>
      </w:pPr>
    </w:p>
    <w:p w14:paraId="0CBD56E1" w14:textId="364ADB3A" w:rsidR="00981640" w:rsidRDefault="001620F3" w:rsidP="001620F3">
      <w:pPr>
        <w:shd w:val="clear" w:color="auto" w:fill="800000"/>
        <w:tabs>
          <w:tab w:val="left" w:pos="514"/>
        </w:tabs>
        <w:rPr>
          <w:rFonts w:ascii="Times New Roman" w:hAnsi="Times New Roman" w:cs="Times New Roman"/>
          <w:b/>
          <w:i/>
          <w:color w:val="FFFFFF" w:themeColor="background1"/>
          <w:sz w:val="22"/>
          <w:szCs w:val="22"/>
        </w:rPr>
      </w:pPr>
      <w:r w:rsidRPr="00AB00CE">
        <w:rPr>
          <w:rFonts w:ascii="Times New Roman" w:hAnsi="Times New Roman" w:cs="Times New Roman"/>
          <w:b/>
          <w:i/>
          <w:color w:val="FFFFFF" w:themeColor="background1"/>
          <w:sz w:val="22"/>
          <w:szCs w:val="22"/>
        </w:rPr>
        <w:t xml:space="preserve">Total </w:t>
      </w:r>
      <w:r w:rsidR="00E37AAC">
        <w:rPr>
          <w:rFonts w:ascii="Times New Roman" w:hAnsi="Times New Roman" w:cs="Times New Roman"/>
          <w:b/>
          <w:i/>
          <w:color w:val="FFFFFF" w:themeColor="background1"/>
          <w:sz w:val="22"/>
          <w:szCs w:val="22"/>
        </w:rPr>
        <w:t>25</w:t>
      </w:r>
      <w:r w:rsidRPr="00AB00CE">
        <w:rPr>
          <w:rFonts w:ascii="Times New Roman" w:hAnsi="Times New Roman" w:cs="Times New Roman"/>
          <w:b/>
          <w:i/>
          <w:color w:val="FFFFFF" w:themeColor="background1"/>
          <w:sz w:val="22"/>
          <w:szCs w:val="22"/>
        </w:rPr>
        <w:t>.0 Points</w:t>
      </w:r>
    </w:p>
    <w:tbl>
      <w:tblPr>
        <w:tblStyle w:val="TableGrid"/>
        <w:tblpPr w:leftFromText="180" w:rightFromText="180" w:vertAnchor="page" w:horzAnchor="page" w:tblpX="1549" w:tblpY="2881"/>
        <w:tblW w:w="0" w:type="auto"/>
        <w:tblLook w:val="04A0" w:firstRow="1" w:lastRow="0" w:firstColumn="1" w:lastColumn="0" w:noHBand="0" w:noVBand="1"/>
      </w:tblPr>
      <w:tblGrid>
        <w:gridCol w:w="12950"/>
      </w:tblGrid>
      <w:tr w:rsidR="00981640" w:rsidRPr="00AB00CE" w14:paraId="0A88C805" w14:textId="77777777" w:rsidTr="00D2797B">
        <w:tc>
          <w:tcPr>
            <w:tcW w:w="13158" w:type="dxa"/>
            <w:shd w:val="clear" w:color="auto" w:fill="800000"/>
          </w:tcPr>
          <w:p w14:paraId="40A4BA38" w14:textId="7E76302E" w:rsidR="00981640" w:rsidRPr="00AB00CE" w:rsidRDefault="00981640" w:rsidP="007243D6">
            <w:pPr>
              <w:jc w:val="both"/>
              <w:rPr>
                <w:rFonts w:ascii="Times New Roman" w:hAnsi="Times New Roman" w:cs="Times New Roman"/>
                <w:b/>
                <w:sz w:val="22"/>
                <w:szCs w:val="22"/>
              </w:rPr>
            </w:pPr>
            <w:r w:rsidRPr="00AB00CE">
              <w:rPr>
                <w:rFonts w:ascii="Times New Roman" w:hAnsi="Times New Roman" w:cs="Times New Roman"/>
                <w:b/>
                <w:sz w:val="22"/>
                <w:szCs w:val="22"/>
              </w:rPr>
              <w:t>Nursing Diagnosis I:</w:t>
            </w:r>
            <w:r w:rsidR="007243D6">
              <w:rPr>
                <w:rFonts w:ascii="Times New Roman" w:hAnsi="Times New Roman" w:cs="Times New Roman"/>
                <w:b/>
                <w:sz w:val="22"/>
                <w:szCs w:val="22"/>
              </w:rPr>
              <w:t xml:space="preserve"> </w:t>
            </w:r>
            <w:r w:rsidR="009F4669">
              <w:rPr>
                <w:rFonts w:ascii="Times New Roman" w:hAnsi="Times New Roman" w:cs="Times New Roman"/>
                <w:sz w:val="22"/>
                <w:szCs w:val="22"/>
              </w:rPr>
              <w:t xml:space="preserve">Impaired gas exchange </w:t>
            </w:r>
            <w:r w:rsidR="009F4669" w:rsidRPr="006A6D56">
              <w:rPr>
                <w:rFonts w:ascii="Times New Roman" w:hAnsi="Times New Roman" w:cs="Times New Roman"/>
                <w:sz w:val="22"/>
                <w:szCs w:val="22"/>
                <w:u w:val="single"/>
              </w:rPr>
              <w:t>r/t</w:t>
            </w:r>
            <w:r w:rsidR="009F4669">
              <w:rPr>
                <w:rFonts w:ascii="Times New Roman" w:hAnsi="Times New Roman" w:cs="Times New Roman"/>
                <w:sz w:val="22"/>
                <w:szCs w:val="22"/>
              </w:rPr>
              <w:t xml:space="preserve"> alveolar capillary membrane changes secondary to COPD</w:t>
            </w:r>
            <w:r w:rsidR="000E1B0E">
              <w:rPr>
                <w:rFonts w:ascii="Times New Roman" w:hAnsi="Times New Roman" w:cs="Times New Roman"/>
                <w:sz w:val="22"/>
                <w:szCs w:val="22"/>
              </w:rPr>
              <w:t xml:space="preserve"> and pneumonia</w:t>
            </w:r>
            <w:r w:rsidR="009F4669">
              <w:rPr>
                <w:rFonts w:ascii="Times New Roman" w:hAnsi="Times New Roman" w:cs="Times New Roman"/>
                <w:sz w:val="22"/>
                <w:szCs w:val="22"/>
              </w:rPr>
              <w:t xml:space="preserve"> </w:t>
            </w:r>
            <w:r w:rsidR="009F4669" w:rsidRPr="006A6D56">
              <w:rPr>
                <w:rFonts w:ascii="Times New Roman" w:hAnsi="Times New Roman" w:cs="Times New Roman"/>
                <w:sz w:val="22"/>
                <w:szCs w:val="22"/>
                <w:u w:val="single"/>
              </w:rPr>
              <w:t>aeb</w:t>
            </w:r>
            <w:r w:rsidR="009F4669">
              <w:rPr>
                <w:rFonts w:ascii="Times New Roman" w:hAnsi="Times New Roman" w:cs="Times New Roman"/>
                <w:sz w:val="22"/>
                <w:szCs w:val="22"/>
              </w:rPr>
              <w:t xml:space="preserve"> ABGs (pH 7</w:t>
            </w:r>
            <w:r w:rsidR="00654C56">
              <w:rPr>
                <w:rFonts w:ascii="Times New Roman" w:hAnsi="Times New Roman" w:cs="Times New Roman"/>
                <w:sz w:val="20"/>
                <w:szCs w:val="22"/>
              </w:rPr>
              <w:t>.59, PCO2 38.4, HCO3 37.6</w:t>
            </w:r>
            <w:r w:rsidR="009F4669">
              <w:rPr>
                <w:rFonts w:ascii="Times New Roman" w:hAnsi="Times New Roman" w:cs="Times New Roman"/>
                <w:sz w:val="20"/>
                <w:szCs w:val="22"/>
              </w:rPr>
              <w:t>,</w:t>
            </w:r>
            <w:r w:rsidR="00654C56">
              <w:rPr>
                <w:rFonts w:ascii="Times New Roman" w:hAnsi="Times New Roman" w:cs="Times New Roman"/>
                <w:sz w:val="20"/>
                <w:szCs w:val="22"/>
              </w:rPr>
              <w:t xml:space="preserve"> PAO2 124, SaO2 97.3</w:t>
            </w:r>
            <w:r w:rsidR="009F4669">
              <w:rPr>
                <w:rFonts w:ascii="Times New Roman" w:hAnsi="Times New Roman" w:cs="Times New Roman"/>
                <w:sz w:val="20"/>
                <w:szCs w:val="22"/>
              </w:rPr>
              <w:t>)</w:t>
            </w:r>
            <w:r w:rsidR="00E908BD">
              <w:rPr>
                <w:rFonts w:ascii="Times New Roman" w:hAnsi="Times New Roman" w:cs="Times New Roman"/>
                <w:sz w:val="20"/>
                <w:szCs w:val="22"/>
              </w:rPr>
              <w:t xml:space="preserve">, altered mental status on admission, serum CO2 (38 </w:t>
            </w:r>
            <w:proofErr w:type="spellStart"/>
            <w:r w:rsidR="00E908BD">
              <w:rPr>
                <w:rFonts w:ascii="Times New Roman" w:hAnsi="Times New Roman" w:cs="Times New Roman"/>
                <w:sz w:val="20"/>
                <w:szCs w:val="22"/>
              </w:rPr>
              <w:t>mmol</w:t>
            </w:r>
            <w:proofErr w:type="spellEnd"/>
            <w:r w:rsidR="00E908BD">
              <w:rPr>
                <w:rFonts w:ascii="Times New Roman" w:hAnsi="Times New Roman" w:cs="Times New Roman"/>
                <w:sz w:val="20"/>
                <w:szCs w:val="22"/>
              </w:rPr>
              <w:t>/L)</w:t>
            </w:r>
            <w:r w:rsidR="000E1B0E">
              <w:rPr>
                <w:rFonts w:ascii="Times New Roman" w:hAnsi="Times New Roman" w:cs="Times New Roman"/>
                <w:sz w:val="20"/>
                <w:szCs w:val="22"/>
              </w:rPr>
              <w:t xml:space="preserve">, </w:t>
            </w:r>
            <w:r w:rsidR="007243D6">
              <w:rPr>
                <w:rFonts w:ascii="Times New Roman" w:hAnsi="Times New Roman" w:cs="Times New Roman"/>
                <w:sz w:val="20"/>
                <w:szCs w:val="22"/>
              </w:rPr>
              <w:t>bilateral densities</w:t>
            </w:r>
            <w:r w:rsidR="000E1B0E">
              <w:rPr>
                <w:rFonts w:ascii="Times New Roman" w:hAnsi="Times New Roman" w:cs="Times New Roman"/>
                <w:sz w:val="20"/>
                <w:szCs w:val="22"/>
              </w:rPr>
              <w:t xml:space="preserve"> on CXR, sputum culture positive for strep pneumonia infection.</w:t>
            </w:r>
          </w:p>
        </w:tc>
      </w:tr>
      <w:tr w:rsidR="00981640" w:rsidRPr="00AB00CE" w14:paraId="50BCDE6A" w14:textId="77777777" w:rsidTr="00D2797B">
        <w:tc>
          <w:tcPr>
            <w:tcW w:w="13158" w:type="dxa"/>
            <w:shd w:val="clear" w:color="auto" w:fill="DDD9C3" w:themeFill="background2" w:themeFillShade="E6"/>
          </w:tcPr>
          <w:p w14:paraId="3C6E1AD8" w14:textId="77777777" w:rsidR="00981640" w:rsidRPr="009F4669" w:rsidRDefault="00981640" w:rsidP="00D2797B">
            <w:pPr>
              <w:pStyle w:val="ListParagraph"/>
              <w:numPr>
                <w:ilvl w:val="0"/>
                <w:numId w:val="24"/>
              </w:numPr>
              <w:shd w:val="clear" w:color="auto" w:fill="DDD9C3" w:themeFill="background2" w:themeFillShade="E6"/>
              <w:tabs>
                <w:tab w:val="left" w:pos="180"/>
              </w:tabs>
              <w:ind w:left="0" w:firstLine="0"/>
              <w:jc w:val="both"/>
              <w:rPr>
                <w:rFonts w:ascii="Times New Roman" w:hAnsi="Times New Roman" w:cs="Times New Roman"/>
                <w:b/>
                <w:sz w:val="22"/>
                <w:szCs w:val="22"/>
              </w:rPr>
            </w:pPr>
            <w:r w:rsidRPr="009F4669">
              <w:rPr>
                <w:rFonts w:ascii="Times New Roman" w:hAnsi="Times New Roman" w:cs="Times New Roman"/>
                <w:b/>
                <w:sz w:val="22"/>
                <w:szCs w:val="22"/>
              </w:rPr>
              <w:t xml:space="preserve">Relevant Assessment: </w:t>
            </w:r>
          </w:p>
          <w:p w14:paraId="67089EB1" w14:textId="549D10C9" w:rsidR="00981640" w:rsidRPr="00AB00CE" w:rsidRDefault="00E908BD" w:rsidP="00D2797B">
            <w:pPr>
              <w:shd w:val="clear" w:color="auto" w:fill="DDD9C3" w:themeFill="background2" w:themeFillShade="E6"/>
              <w:tabs>
                <w:tab w:val="left" w:pos="180"/>
              </w:tabs>
              <w:jc w:val="both"/>
              <w:rPr>
                <w:rFonts w:ascii="Times New Roman" w:hAnsi="Times New Roman" w:cs="Times New Roman"/>
                <w:sz w:val="22"/>
                <w:szCs w:val="22"/>
              </w:rPr>
            </w:pPr>
            <w:r>
              <w:rPr>
                <w:rFonts w:ascii="Times New Roman" w:hAnsi="Times New Roman" w:cs="Times New Roman"/>
                <w:sz w:val="22"/>
                <w:szCs w:val="22"/>
              </w:rPr>
              <w:t xml:space="preserve">Ventilator-dependent for breathing, cold extremities, </w:t>
            </w:r>
            <w:r w:rsidR="00C80B21">
              <w:rPr>
                <w:rFonts w:ascii="Times New Roman" w:hAnsi="Times New Roman" w:cs="Times New Roman"/>
                <w:sz w:val="22"/>
                <w:szCs w:val="22"/>
              </w:rPr>
              <w:t>productive cough, thick white sputum, hypercapnia (in ABGs), restlessness and agitation when sedation lowered</w:t>
            </w:r>
          </w:p>
        </w:tc>
      </w:tr>
      <w:tr w:rsidR="00981640" w:rsidRPr="00AB00CE" w14:paraId="10EABC14" w14:textId="77777777" w:rsidTr="00D2797B">
        <w:tc>
          <w:tcPr>
            <w:tcW w:w="13158" w:type="dxa"/>
            <w:shd w:val="clear" w:color="auto" w:fill="C6D9F1" w:themeFill="text2" w:themeFillTint="33"/>
          </w:tcPr>
          <w:p w14:paraId="78AD7AD8" w14:textId="77777777" w:rsidR="00981640" w:rsidRPr="009F4669" w:rsidRDefault="00981640" w:rsidP="00D2797B">
            <w:pPr>
              <w:pStyle w:val="ListParagraph"/>
              <w:numPr>
                <w:ilvl w:val="0"/>
                <w:numId w:val="24"/>
              </w:numPr>
              <w:tabs>
                <w:tab w:val="left" w:pos="180"/>
              </w:tabs>
              <w:ind w:left="0" w:firstLine="0"/>
              <w:jc w:val="both"/>
              <w:rPr>
                <w:rFonts w:ascii="Times New Roman" w:hAnsi="Times New Roman" w:cs="Times New Roman"/>
                <w:b/>
                <w:sz w:val="22"/>
                <w:szCs w:val="22"/>
              </w:rPr>
            </w:pPr>
            <w:r w:rsidRPr="009F4669">
              <w:rPr>
                <w:rFonts w:ascii="Times New Roman" w:hAnsi="Times New Roman" w:cs="Times New Roman"/>
                <w:b/>
                <w:sz w:val="22"/>
                <w:szCs w:val="22"/>
              </w:rPr>
              <w:t>Relevant Diagnostic Tests:</w:t>
            </w:r>
          </w:p>
          <w:p w14:paraId="324EB7B7" w14:textId="6ABE3698" w:rsidR="00981640" w:rsidRPr="00AB00CE" w:rsidRDefault="00C80B21" w:rsidP="007243D6">
            <w:pPr>
              <w:tabs>
                <w:tab w:val="left" w:pos="180"/>
              </w:tabs>
              <w:jc w:val="both"/>
              <w:rPr>
                <w:rFonts w:ascii="Times New Roman" w:hAnsi="Times New Roman" w:cs="Times New Roman"/>
                <w:sz w:val="22"/>
                <w:szCs w:val="22"/>
              </w:rPr>
            </w:pPr>
            <w:r>
              <w:rPr>
                <w:rFonts w:ascii="Times New Roman" w:hAnsi="Times New Roman" w:cs="Times New Roman"/>
                <w:sz w:val="22"/>
                <w:szCs w:val="22"/>
              </w:rPr>
              <w:t>Frequent a</w:t>
            </w:r>
            <w:r w:rsidR="000E1B0E">
              <w:rPr>
                <w:rFonts w:ascii="Times New Roman" w:hAnsi="Times New Roman" w:cs="Times New Roman"/>
                <w:sz w:val="22"/>
                <w:szCs w:val="22"/>
              </w:rPr>
              <w:t xml:space="preserve">rterial blood gases (severe hypercapnia), chest </w:t>
            </w:r>
            <w:proofErr w:type="spellStart"/>
            <w:r w:rsidR="000E1B0E">
              <w:rPr>
                <w:rFonts w:ascii="Times New Roman" w:hAnsi="Times New Roman" w:cs="Times New Roman"/>
                <w:sz w:val="22"/>
                <w:szCs w:val="22"/>
              </w:rPr>
              <w:t>xray</w:t>
            </w:r>
            <w:proofErr w:type="spellEnd"/>
            <w:r w:rsidR="000E1B0E">
              <w:rPr>
                <w:rFonts w:ascii="Times New Roman" w:hAnsi="Times New Roman" w:cs="Times New Roman"/>
                <w:sz w:val="22"/>
                <w:szCs w:val="22"/>
              </w:rPr>
              <w:t xml:space="preserve"> (</w:t>
            </w:r>
            <w:r w:rsidR="007243D6">
              <w:rPr>
                <w:rFonts w:ascii="Times New Roman" w:hAnsi="Times New Roman" w:cs="Times New Roman"/>
                <w:sz w:val="22"/>
                <w:szCs w:val="22"/>
              </w:rPr>
              <w:t>bilateral densities</w:t>
            </w:r>
            <w:r w:rsidR="000E1B0E">
              <w:rPr>
                <w:rFonts w:ascii="Times New Roman" w:hAnsi="Times New Roman" w:cs="Times New Roman"/>
                <w:sz w:val="22"/>
                <w:szCs w:val="22"/>
              </w:rPr>
              <w:t>), Head CT (negative for ICH)</w:t>
            </w:r>
          </w:p>
        </w:tc>
      </w:tr>
      <w:tr w:rsidR="00981640" w:rsidRPr="00AB00CE" w14:paraId="59832402" w14:textId="77777777" w:rsidTr="00D2797B">
        <w:tc>
          <w:tcPr>
            <w:tcW w:w="13158" w:type="dxa"/>
            <w:shd w:val="clear" w:color="auto" w:fill="F2DBDB" w:themeFill="accent2" w:themeFillTint="33"/>
          </w:tcPr>
          <w:p w14:paraId="183E0184" w14:textId="288DB939" w:rsidR="00981640" w:rsidRPr="009F4669" w:rsidRDefault="00981640" w:rsidP="00D2797B">
            <w:pPr>
              <w:pStyle w:val="ListParagraph"/>
              <w:numPr>
                <w:ilvl w:val="0"/>
                <w:numId w:val="24"/>
              </w:numPr>
              <w:tabs>
                <w:tab w:val="left" w:pos="180"/>
              </w:tabs>
              <w:ind w:left="0" w:firstLine="0"/>
              <w:jc w:val="both"/>
              <w:rPr>
                <w:rFonts w:ascii="Times New Roman" w:hAnsi="Times New Roman" w:cs="Times New Roman"/>
                <w:b/>
                <w:sz w:val="22"/>
                <w:szCs w:val="22"/>
              </w:rPr>
            </w:pPr>
            <w:r w:rsidRPr="009F4669">
              <w:rPr>
                <w:rFonts w:ascii="Times New Roman" w:hAnsi="Times New Roman" w:cs="Times New Roman"/>
                <w:b/>
                <w:sz w:val="22"/>
                <w:szCs w:val="22"/>
              </w:rPr>
              <w:t>Relevant Medications and Therapies:</w:t>
            </w:r>
          </w:p>
          <w:p w14:paraId="1DCCEBEA" w14:textId="512EEB7E" w:rsidR="00ED55AB" w:rsidRPr="00AB00CE" w:rsidRDefault="00993F0D" w:rsidP="00AC06D0">
            <w:pPr>
              <w:tabs>
                <w:tab w:val="left" w:pos="180"/>
              </w:tabs>
              <w:jc w:val="both"/>
              <w:rPr>
                <w:rFonts w:ascii="Times New Roman" w:hAnsi="Times New Roman" w:cs="Times New Roman"/>
                <w:sz w:val="22"/>
                <w:szCs w:val="22"/>
              </w:rPr>
            </w:pPr>
            <w:r>
              <w:rPr>
                <w:rFonts w:ascii="Times New Roman" w:hAnsi="Times New Roman" w:cs="Times New Roman"/>
                <w:sz w:val="22"/>
                <w:szCs w:val="22"/>
              </w:rPr>
              <w:t xml:space="preserve">Breathing treatments: </w:t>
            </w:r>
            <w:proofErr w:type="spellStart"/>
            <w:r>
              <w:rPr>
                <w:rFonts w:ascii="Times New Roman" w:hAnsi="Times New Roman" w:cs="Times New Roman"/>
                <w:sz w:val="22"/>
                <w:szCs w:val="22"/>
              </w:rPr>
              <w:t>solumedrol</w:t>
            </w:r>
            <w:proofErr w:type="spellEnd"/>
            <w:r>
              <w:rPr>
                <w:rFonts w:ascii="Times New Roman" w:hAnsi="Times New Roman" w:cs="Times New Roman"/>
                <w:sz w:val="22"/>
                <w:szCs w:val="22"/>
              </w:rPr>
              <w:t xml:space="preserve">, albuterol, </w:t>
            </w:r>
            <w:proofErr w:type="spellStart"/>
            <w:r>
              <w:rPr>
                <w:rFonts w:ascii="Times New Roman" w:hAnsi="Times New Roman" w:cs="Times New Roman"/>
                <w:sz w:val="22"/>
                <w:szCs w:val="22"/>
              </w:rPr>
              <w:t>atrovent</w:t>
            </w:r>
            <w:proofErr w:type="spellEnd"/>
            <w:r>
              <w:rPr>
                <w:rFonts w:ascii="Times New Roman" w:hAnsi="Times New Roman" w:cs="Times New Roman"/>
                <w:sz w:val="22"/>
                <w:szCs w:val="22"/>
              </w:rPr>
              <w:t>; Chest physiotherapy</w:t>
            </w:r>
            <w:r w:rsidR="00ED55AB">
              <w:rPr>
                <w:rFonts w:ascii="Times New Roman" w:hAnsi="Times New Roman" w:cs="Times New Roman"/>
                <w:sz w:val="22"/>
                <w:szCs w:val="22"/>
              </w:rPr>
              <w:t>; Mechanical ventilation/oxygen therapy</w:t>
            </w:r>
            <w:r w:rsidR="00AC06D0">
              <w:rPr>
                <w:rFonts w:ascii="Times New Roman" w:hAnsi="Times New Roman" w:cs="Times New Roman"/>
                <w:sz w:val="22"/>
                <w:szCs w:val="22"/>
              </w:rPr>
              <w:t xml:space="preserve">; </w:t>
            </w:r>
            <w:r>
              <w:rPr>
                <w:rFonts w:ascii="Times New Roman" w:hAnsi="Times New Roman" w:cs="Times New Roman"/>
                <w:sz w:val="22"/>
                <w:szCs w:val="22"/>
              </w:rPr>
              <w:t xml:space="preserve">Antibiotics: </w:t>
            </w:r>
            <w:proofErr w:type="spellStart"/>
            <w:r>
              <w:rPr>
                <w:rFonts w:ascii="Times New Roman" w:hAnsi="Times New Roman" w:cs="Times New Roman"/>
                <w:sz w:val="22"/>
                <w:szCs w:val="22"/>
              </w:rPr>
              <w:t>vancomycin</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ceftazedime</w:t>
            </w:r>
            <w:proofErr w:type="spellEnd"/>
            <w:r w:rsidR="00AC06D0">
              <w:rPr>
                <w:rFonts w:ascii="Times New Roman" w:hAnsi="Times New Roman" w:cs="Times New Roman"/>
                <w:sz w:val="22"/>
                <w:szCs w:val="22"/>
              </w:rPr>
              <w:t xml:space="preserve">; </w:t>
            </w:r>
            <w:r w:rsidR="00ED55AB">
              <w:rPr>
                <w:rFonts w:ascii="Times New Roman" w:hAnsi="Times New Roman" w:cs="Times New Roman"/>
                <w:sz w:val="22"/>
                <w:szCs w:val="22"/>
              </w:rPr>
              <w:t xml:space="preserve">Sedation &amp; pain management: </w:t>
            </w:r>
            <w:proofErr w:type="spellStart"/>
            <w:r w:rsidR="00ED55AB">
              <w:rPr>
                <w:rFonts w:ascii="Times New Roman" w:hAnsi="Times New Roman" w:cs="Times New Roman"/>
                <w:sz w:val="22"/>
                <w:szCs w:val="22"/>
              </w:rPr>
              <w:t>propofol</w:t>
            </w:r>
            <w:proofErr w:type="spellEnd"/>
            <w:r w:rsidR="00ED55AB">
              <w:rPr>
                <w:rFonts w:ascii="Times New Roman" w:hAnsi="Times New Roman" w:cs="Times New Roman"/>
                <w:sz w:val="22"/>
                <w:szCs w:val="22"/>
              </w:rPr>
              <w:t xml:space="preserve"> and fentanyl </w:t>
            </w:r>
          </w:p>
        </w:tc>
      </w:tr>
      <w:tr w:rsidR="00981640" w:rsidRPr="00AB00CE" w14:paraId="2FBFFE71" w14:textId="77777777" w:rsidTr="00D2797B">
        <w:tc>
          <w:tcPr>
            <w:tcW w:w="13158" w:type="dxa"/>
            <w:shd w:val="clear" w:color="auto" w:fill="EAF1DD" w:themeFill="accent3" w:themeFillTint="33"/>
          </w:tcPr>
          <w:p w14:paraId="17093CD1" w14:textId="77777777" w:rsidR="00981640" w:rsidRPr="009F4669" w:rsidRDefault="00981640" w:rsidP="00D2797B">
            <w:pPr>
              <w:pStyle w:val="ListParagraph"/>
              <w:numPr>
                <w:ilvl w:val="0"/>
                <w:numId w:val="24"/>
              </w:numPr>
              <w:tabs>
                <w:tab w:val="left" w:pos="180"/>
              </w:tabs>
              <w:ind w:left="0" w:firstLine="0"/>
              <w:jc w:val="both"/>
              <w:rPr>
                <w:rFonts w:ascii="Times New Roman" w:hAnsi="Times New Roman" w:cs="Times New Roman"/>
                <w:b/>
                <w:sz w:val="22"/>
                <w:szCs w:val="22"/>
              </w:rPr>
            </w:pPr>
            <w:r w:rsidRPr="009F4669">
              <w:rPr>
                <w:rFonts w:ascii="Times New Roman" w:hAnsi="Times New Roman" w:cs="Times New Roman"/>
                <w:b/>
                <w:sz w:val="22"/>
                <w:szCs w:val="22"/>
              </w:rPr>
              <w:t>Expected Outcomes:</w:t>
            </w:r>
          </w:p>
          <w:p w14:paraId="586EDA77" w14:textId="68BE0B85" w:rsidR="00981640" w:rsidRPr="00AB00CE" w:rsidRDefault="00ED55AB" w:rsidP="00D2797B">
            <w:pPr>
              <w:tabs>
                <w:tab w:val="left" w:pos="180"/>
              </w:tabs>
              <w:jc w:val="both"/>
              <w:rPr>
                <w:rFonts w:ascii="Times New Roman" w:hAnsi="Times New Roman" w:cs="Times New Roman"/>
                <w:sz w:val="22"/>
                <w:szCs w:val="22"/>
              </w:rPr>
            </w:pPr>
            <w:r>
              <w:rPr>
                <w:rFonts w:ascii="Times New Roman" w:hAnsi="Times New Roman" w:cs="Times New Roman"/>
                <w:sz w:val="22"/>
                <w:szCs w:val="22"/>
              </w:rPr>
              <w:t>Patient will demonstrate improved ventilation and decreased CO2 levels (aeb ABGs)</w:t>
            </w:r>
            <w:r w:rsidR="00283133">
              <w:rPr>
                <w:rFonts w:ascii="Times New Roman" w:hAnsi="Times New Roman" w:cs="Times New Roman"/>
                <w:sz w:val="22"/>
                <w:szCs w:val="22"/>
              </w:rPr>
              <w:t>, maintain clear lung sounds</w:t>
            </w:r>
            <w:r w:rsidR="009660F5">
              <w:rPr>
                <w:rFonts w:ascii="Times New Roman" w:hAnsi="Times New Roman" w:cs="Times New Roman"/>
                <w:sz w:val="22"/>
                <w:szCs w:val="22"/>
              </w:rPr>
              <w:t xml:space="preserve"> and remain free of respiratory distress by end of shift.</w:t>
            </w:r>
          </w:p>
        </w:tc>
      </w:tr>
      <w:tr w:rsidR="00981640" w:rsidRPr="00AB00CE" w14:paraId="13738084" w14:textId="77777777" w:rsidTr="00D2797B">
        <w:tc>
          <w:tcPr>
            <w:tcW w:w="13158" w:type="dxa"/>
            <w:shd w:val="clear" w:color="auto" w:fill="E5DFEC" w:themeFill="accent4" w:themeFillTint="33"/>
          </w:tcPr>
          <w:p w14:paraId="73910E83" w14:textId="482D40EA" w:rsidR="00981640" w:rsidRPr="009F4669" w:rsidRDefault="00981640" w:rsidP="00D2797B">
            <w:pPr>
              <w:pStyle w:val="ListParagraph"/>
              <w:numPr>
                <w:ilvl w:val="0"/>
                <w:numId w:val="24"/>
              </w:numPr>
              <w:tabs>
                <w:tab w:val="left" w:pos="180"/>
              </w:tabs>
              <w:ind w:left="0" w:firstLine="0"/>
              <w:jc w:val="both"/>
              <w:rPr>
                <w:rFonts w:ascii="Times New Roman" w:hAnsi="Times New Roman" w:cs="Times New Roman"/>
                <w:b/>
                <w:sz w:val="22"/>
                <w:szCs w:val="22"/>
              </w:rPr>
            </w:pPr>
            <w:r w:rsidRPr="009F4669">
              <w:rPr>
                <w:rFonts w:ascii="Times New Roman" w:hAnsi="Times New Roman" w:cs="Times New Roman"/>
                <w:b/>
                <w:sz w:val="22"/>
                <w:szCs w:val="22"/>
              </w:rPr>
              <w:t xml:space="preserve">Nursing Interventions with </w:t>
            </w:r>
            <w:r w:rsidRPr="00F65C39">
              <w:rPr>
                <w:rFonts w:ascii="Times New Roman" w:hAnsi="Times New Roman" w:cs="Times New Roman"/>
                <w:b/>
                <w:i/>
                <w:sz w:val="22"/>
                <w:szCs w:val="22"/>
              </w:rPr>
              <w:t>Rationales</w:t>
            </w:r>
            <w:r w:rsidRPr="009F4669">
              <w:rPr>
                <w:rFonts w:ascii="Times New Roman" w:hAnsi="Times New Roman" w:cs="Times New Roman"/>
                <w:b/>
                <w:sz w:val="22"/>
                <w:szCs w:val="22"/>
              </w:rPr>
              <w:t>:</w:t>
            </w:r>
          </w:p>
          <w:p w14:paraId="2E2DE608" w14:textId="3FDF6F6D" w:rsidR="00981640" w:rsidRDefault="00F65C39" w:rsidP="00D2797B">
            <w:pPr>
              <w:tabs>
                <w:tab w:val="left" w:pos="180"/>
              </w:tabs>
              <w:jc w:val="both"/>
              <w:rPr>
                <w:rFonts w:ascii="Times New Roman" w:hAnsi="Times New Roman" w:cs="Times New Roman"/>
                <w:sz w:val="22"/>
                <w:szCs w:val="22"/>
              </w:rPr>
            </w:pPr>
            <w:r>
              <w:rPr>
                <w:rFonts w:ascii="Times New Roman" w:hAnsi="Times New Roman" w:cs="Times New Roman"/>
                <w:sz w:val="22"/>
                <w:szCs w:val="22"/>
              </w:rPr>
              <w:t xml:space="preserve">* </w:t>
            </w:r>
            <w:r w:rsidR="005E45E9">
              <w:rPr>
                <w:rFonts w:ascii="Times New Roman" w:hAnsi="Times New Roman" w:cs="Times New Roman"/>
                <w:sz w:val="22"/>
                <w:szCs w:val="22"/>
              </w:rPr>
              <w:t>Monitor ABGs, assess LOC during sedation vacations, monitor skin color for pallor and cap refill, monitor CBC and SaO2, administer O2 as ordered, suction ETT as needed and ensure adequate humidification, r</w:t>
            </w:r>
            <w:r w:rsidR="00992125">
              <w:rPr>
                <w:rFonts w:ascii="Times New Roman" w:hAnsi="Times New Roman" w:cs="Times New Roman"/>
                <w:sz w:val="22"/>
                <w:szCs w:val="22"/>
              </w:rPr>
              <w:t>eposition patient every 2 hours, administer antibiotics as ordered.</w:t>
            </w:r>
          </w:p>
          <w:p w14:paraId="6102EC39" w14:textId="40212218" w:rsidR="005E45E9" w:rsidRDefault="00F65C39" w:rsidP="00D2797B">
            <w:pPr>
              <w:tabs>
                <w:tab w:val="left" w:pos="180"/>
              </w:tabs>
              <w:jc w:val="both"/>
              <w:rPr>
                <w:rFonts w:ascii="Times New Roman" w:hAnsi="Times New Roman" w:cs="Times New Roman"/>
                <w:sz w:val="22"/>
                <w:szCs w:val="22"/>
              </w:rPr>
            </w:pPr>
            <w:r>
              <w:rPr>
                <w:rFonts w:ascii="Times New Roman" w:hAnsi="Times New Roman" w:cs="Times New Roman"/>
                <w:sz w:val="22"/>
                <w:szCs w:val="22"/>
              </w:rPr>
              <w:t xml:space="preserve">* </w:t>
            </w:r>
            <w:r w:rsidR="005E45E9">
              <w:rPr>
                <w:rFonts w:ascii="Times New Roman" w:hAnsi="Times New Roman" w:cs="Times New Roman"/>
                <w:sz w:val="22"/>
                <w:szCs w:val="22"/>
              </w:rPr>
              <w:t xml:space="preserve">Auscultate </w:t>
            </w:r>
            <w:r>
              <w:rPr>
                <w:rFonts w:ascii="Times New Roman" w:hAnsi="Times New Roman" w:cs="Times New Roman"/>
                <w:sz w:val="22"/>
                <w:szCs w:val="22"/>
              </w:rPr>
              <w:t xml:space="preserve">lung sounds every 1 to 2 hours. Listen for diminished breath sounds, crackles, and wheezes. </w:t>
            </w:r>
            <w:r>
              <w:rPr>
                <w:rFonts w:ascii="Times New Roman" w:hAnsi="Times New Roman" w:cs="Times New Roman"/>
                <w:i/>
                <w:sz w:val="22"/>
                <w:szCs w:val="22"/>
              </w:rPr>
              <w:t xml:space="preserve">The presence of crackles and wheezes may alert the nurse to airway obstruction, which may lead to exacerbation of existing hypoxia. In severe exacerbations of COPD, lung sounds may be diminished or distant with air trapping </w:t>
            </w:r>
            <w:r>
              <w:rPr>
                <w:rFonts w:ascii="Times New Roman" w:hAnsi="Times New Roman" w:cs="Times New Roman"/>
                <w:sz w:val="22"/>
                <w:szCs w:val="22"/>
              </w:rPr>
              <w:t xml:space="preserve">(Ackley &amp; </w:t>
            </w:r>
            <w:proofErr w:type="spellStart"/>
            <w:r>
              <w:rPr>
                <w:rFonts w:ascii="Times New Roman" w:hAnsi="Times New Roman" w:cs="Times New Roman"/>
                <w:sz w:val="22"/>
                <w:szCs w:val="22"/>
              </w:rPr>
              <w:t>Ladwig</w:t>
            </w:r>
            <w:proofErr w:type="spellEnd"/>
            <w:r>
              <w:rPr>
                <w:rFonts w:ascii="Times New Roman" w:hAnsi="Times New Roman" w:cs="Times New Roman"/>
                <w:sz w:val="22"/>
                <w:szCs w:val="22"/>
              </w:rPr>
              <w:t>, 2014)</w:t>
            </w:r>
            <w:r w:rsidR="009930ED">
              <w:rPr>
                <w:rFonts w:ascii="Times New Roman" w:hAnsi="Times New Roman" w:cs="Times New Roman"/>
                <w:sz w:val="22"/>
                <w:szCs w:val="22"/>
              </w:rPr>
              <w:t>.</w:t>
            </w:r>
          </w:p>
          <w:p w14:paraId="4035C720" w14:textId="77777777" w:rsidR="00F65C39" w:rsidRDefault="00F65C39" w:rsidP="00D2797B">
            <w:pPr>
              <w:tabs>
                <w:tab w:val="left" w:pos="180"/>
              </w:tabs>
              <w:jc w:val="both"/>
              <w:rPr>
                <w:rFonts w:ascii="Times New Roman" w:hAnsi="Times New Roman" w:cs="Times New Roman"/>
                <w:sz w:val="22"/>
                <w:szCs w:val="22"/>
              </w:rPr>
            </w:pPr>
            <w:r>
              <w:rPr>
                <w:rFonts w:ascii="Times New Roman" w:hAnsi="Times New Roman" w:cs="Times New Roman"/>
                <w:sz w:val="22"/>
                <w:szCs w:val="22"/>
              </w:rPr>
              <w:t xml:space="preserve">* </w:t>
            </w:r>
            <w:r w:rsidR="009930ED">
              <w:rPr>
                <w:rFonts w:ascii="Times New Roman" w:hAnsi="Times New Roman" w:cs="Times New Roman"/>
                <w:sz w:val="22"/>
                <w:szCs w:val="22"/>
              </w:rPr>
              <w:t xml:space="preserve">Monitor oxygen saturation </w:t>
            </w:r>
            <w:proofErr w:type="gramStart"/>
            <w:r w:rsidR="009930ED">
              <w:rPr>
                <w:rFonts w:ascii="Times New Roman" w:hAnsi="Times New Roman" w:cs="Times New Roman"/>
                <w:sz w:val="22"/>
                <w:szCs w:val="22"/>
              </w:rPr>
              <w:t>continuously  using</w:t>
            </w:r>
            <w:proofErr w:type="gramEnd"/>
            <w:r w:rsidR="009930ED">
              <w:rPr>
                <w:rFonts w:ascii="Times New Roman" w:hAnsi="Times New Roman" w:cs="Times New Roman"/>
                <w:sz w:val="22"/>
                <w:szCs w:val="22"/>
              </w:rPr>
              <w:t xml:space="preserve"> pulse oximetry. Correlate arterial oxygen saturation blood gas results with pulse oximetry. </w:t>
            </w:r>
            <w:r w:rsidR="009930ED">
              <w:rPr>
                <w:rFonts w:ascii="Times New Roman" w:hAnsi="Times New Roman" w:cs="Times New Roman"/>
                <w:i/>
                <w:sz w:val="22"/>
                <w:szCs w:val="22"/>
              </w:rPr>
              <w:t xml:space="preserve">An O2 sat of &lt;90% or a partial pressure of oxygen of &lt;80 mm Hg indicates significant oxygenation problems. Pulse </w:t>
            </w:r>
            <w:proofErr w:type="gramStart"/>
            <w:r w:rsidR="009930ED">
              <w:rPr>
                <w:rFonts w:ascii="Times New Roman" w:hAnsi="Times New Roman" w:cs="Times New Roman"/>
                <w:i/>
                <w:sz w:val="22"/>
                <w:szCs w:val="22"/>
              </w:rPr>
              <w:t>oximetry  is</w:t>
            </w:r>
            <w:proofErr w:type="gramEnd"/>
            <w:r w:rsidR="009930ED">
              <w:rPr>
                <w:rFonts w:ascii="Times New Roman" w:hAnsi="Times New Roman" w:cs="Times New Roman"/>
                <w:i/>
                <w:sz w:val="22"/>
                <w:szCs w:val="22"/>
              </w:rPr>
              <w:t xml:space="preserve"> useful for tracking and/or adjusting supplemental oxygen therapy for clients with COPD </w:t>
            </w:r>
            <w:r w:rsidR="009930ED">
              <w:rPr>
                <w:rFonts w:ascii="Times New Roman" w:hAnsi="Times New Roman" w:cs="Times New Roman"/>
                <w:sz w:val="22"/>
                <w:szCs w:val="22"/>
              </w:rPr>
              <w:t xml:space="preserve">(Ackley &amp; </w:t>
            </w:r>
            <w:proofErr w:type="spellStart"/>
            <w:r w:rsidR="009930ED">
              <w:rPr>
                <w:rFonts w:ascii="Times New Roman" w:hAnsi="Times New Roman" w:cs="Times New Roman"/>
                <w:sz w:val="22"/>
                <w:szCs w:val="22"/>
              </w:rPr>
              <w:t>Ladwig</w:t>
            </w:r>
            <w:proofErr w:type="spellEnd"/>
            <w:r w:rsidR="009930ED">
              <w:rPr>
                <w:rFonts w:ascii="Times New Roman" w:hAnsi="Times New Roman" w:cs="Times New Roman"/>
                <w:sz w:val="22"/>
                <w:szCs w:val="22"/>
              </w:rPr>
              <w:t>, 2014).</w:t>
            </w:r>
          </w:p>
          <w:p w14:paraId="1EE6B326" w14:textId="007546AF" w:rsidR="00AC06D0" w:rsidRPr="00992125" w:rsidRDefault="00992125" w:rsidP="00D2797B">
            <w:pPr>
              <w:tabs>
                <w:tab w:val="left" w:pos="180"/>
              </w:tabs>
              <w:jc w:val="both"/>
              <w:rPr>
                <w:rFonts w:ascii="Times New Roman" w:hAnsi="Times New Roman" w:cs="Times New Roman"/>
                <w:i/>
                <w:sz w:val="22"/>
                <w:szCs w:val="22"/>
              </w:rPr>
            </w:pPr>
            <w:r>
              <w:rPr>
                <w:rFonts w:ascii="Times New Roman" w:hAnsi="Times New Roman" w:cs="Times New Roman"/>
                <w:sz w:val="22"/>
                <w:szCs w:val="22"/>
              </w:rPr>
              <w:t xml:space="preserve">* Position the patient in a </w:t>
            </w:r>
            <w:proofErr w:type="spellStart"/>
            <w:r>
              <w:rPr>
                <w:rFonts w:ascii="Times New Roman" w:hAnsi="Times New Roman" w:cs="Times New Roman"/>
                <w:sz w:val="22"/>
                <w:szCs w:val="22"/>
              </w:rPr>
              <w:t>semirecumbent</w:t>
            </w:r>
            <w:proofErr w:type="spellEnd"/>
            <w:r>
              <w:rPr>
                <w:rFonts w:ascii="Times New Roman" w:hAnsi="Times New Roman" w:cs="Times New Roman"/>
                <w:sz w:val="22"/>
                <w:szCs w:val="22"/>
              </w:rPr>
              <w:t xml:space="preserve"> position with HOB elevated 30 to 45</w:t>
            </w:r>
            <w:r>
              <w:rPr>
                <w:rFonts w:ascii="Times New Roman" w:hAnsi="Times New Roman" w:cs="Times New Roman"/>
                <w:sz w:val="22"/>
                <w:szCs w:val="22"/>
                <w:vertAlign w:val="superscript"/>
              </w:rPr>
              <w:t>o</w:t>
            </w:r>
            <w:r>
              <w:rPr>
                <w:rFonts w:ascii="Times New Roman" w:hAnsi="Times New Roman" w:cs="Times New Roman"/>
                <w:sz w:val="22"/>
                <w:szCs w:val="22"/>
              </w:rPr>
              <w:t xml:space="preserve"> angle. </w:t>
            </w:r>
            <w:r>
              <w:rPr>
                <w:rFonts w:ascii="Times New Roman" w:hAnsi="Times New Roman" w:cs="Times New Roman"/>
                <w:i/>
                <w:sz w:val="22"/>
                <w:szCs w:val="22"/>
              </w:rPr>
              <w:t>Evidence shows that mechanically ventilated patients have a decreased incidence of VAP if the client is placed in a 30</w:t>
            </w:r>
            <w:r>
              <w:rPr>
                <w:rFonts w:ascii="Times New Roman" w:hAnsi="Times New Roman" w:cs="Times New Roman"/>
                <w:i/>
                <w:sz w:val="22"/>
                <w:szCs w:val="22"/>
                <w:vertAlign w:val="superscript"/>
              </w:rPr>
              <w:t>o</w:t>
            </w:r>
            <w:r>
              <w:rPr>
                <w:rFonts w:ascii="Times New Roman" w:hAnsi="Times New Roman" w:cs="Times New Roman"/>
                <w:i/>
                <w:sz w:val="22"/>
                <w:szCs w:val="22"/>
              </w:rPr>
              <w:t xml:space="preserve"> to 45</w:t>
            </w:r>
            <w:r>
              <w:rPr>
                <w:rFonts w:ascii="Times New Roman" w:hAnsi="Times New Roman" w:cs="Times New Roman"/>
                <w:i/>
                <w:sz w:val="22"/>
                <w:szCs w:val="22"/>
                <w:vertAlign w:val="superscript"/>
              </w:rPr>
              <w:t>o</w:t>
            </w:r>
            <w:r>
              <w:rPr>
                <w:rFonts w:ascii="Times New Roman" w:hAnsi="Times New Roman" w:cs="Times New Roman"/>
                <w:i/>
                <w:sz w:val="22"/>
                <w:szCs w:val="22"/>
              </w:rPr>
              <w:t xml:space="preserve"> </w:t>
            </w:r>
            <w:proofErr w:type="spellStart"/>
            <w:r>
              <w:rPr>
                <w:rFonts w:ascii="Times New Roman" w:hAnsi="Times New Roman" w:cs="Times New Roman"/>
                <w:i/>
                <w:sz w:val="22"/>
                <w:szCs w:val="22"/>
              </w:rPr>
              <w:t>semirecumbent</w:t>
            </w:r>
            <w:proofErr w:type="spellEnd"/>
            <w:r>
              <w:rPr>
                <w:rFonts w:ascii="Times New Roman" w:hAnsi="Times New Roman" w:cs="Times New Roman"/>
                <w:i/>
                <w:sz w:val="22"/>
                <w:szCs w:val="22"/>
              </w:rPr>
              <w:t xml:space="preserve"> position as opposed to a supine position </w:t>
            </w:r>
            <w:r>
              <w:rPr>
                <w:rFonts w:ascii="Times New Roman" w:hAnsi="Times New Roman" w:cs="Times New Roman"/>
                <w:sz w:val="22"/>
                <w:szCs w:val="22"/>
              </w:rPr>
              <w:t xml:space="preserve">(Ackley &amp; </w:t>
            </w:r>
            <w:proofErr w:type="spellStart"/>
            <w:r>
              <w:rPr>
                <w:rFonts w:ascii="Times New Roman" w:hAnsi="Times New Roman" w:cs="Times New Roman"/>
                <w:sz w:val="22"/>
                <w:szCs w:val="22"/>
              </w:rPr>
              <w:t>Ladwig</w:t>
            </w:r>
            <w:proofErr w:type="spellEnd"/>
            <w:r>
              <w:rPr>
                <w:rFonts w:ascii="Times New Roman" w:hAnsi="Times New Roman" w:cs="Times New Roman"/>
                <w:sz w:val="22"/>
                <w:szCs w:val="22"/>
              </w:rPr>
              <w:t>, 2014)</w:t>
            </w:r>
            <w:r>
              <w:rPr>
                <w:rFonts w:ascii="Times New Roman" w:hAnsi="Times New Roman" w:cs="Times New Roman"/>
                <w:i/>
                <w:sz w:val="22"/>
                <w:szCs w:val="22"/>
              </w:rPr>
              <w:t>.</w:t>
            </w:r>
          </w:p>
        </w:tc>
      </w:tr>
      <w:tr w:rsidR="00981640" w:rsidRPr="00AB00CE" w14:paraId="7DDB2FC0" w14:textId="77777777" w:rsidTr="00D2797B">
        <w:trPr>
          <w:trHeight w:val="61"/>
        </w:trPr>
        <w:tc>
          <w:tcPr>
            <w:tcW w:w="13158" w:type="dxa"/>
            <w:shd w:val="clear" w:color="auto" w:fill="FDE9D9" w:themeFill="accent6" w:themeFillTint="33"/>
          </w:tcPr>
          <w:p w14:paraId="5115F4E9" w14:textId="77777777" w:rsidR="00981640" w:rsidRPr="009F4669" w:rsidRDefault="00981640" w:rsidP="00D2797B">
            <w:pPr>
              <w:pStyle w:val="ListParagraph"/>
              <w:numPr>
                <w:ilvl w:val="0"/>
                <w:numId w:val="24"/>
              </w:numPr>
              <w:tabs>
                <w:tab w:val="left" w:pos="180"/>
              </w:tabs>
              <w:ind w:left="0" w:firstLine="0"/>
              <w:jc w:val="both"/>
              <w:rPr>
                <w:rFonts w:ascii="Times New Roman" w:hAnsi="Times New Roman" w:cs="Times New Roman"/>
                <w:b/>
                <w:sz w:val="22"/>
                <w:szCs w:val="22"/>
              </w:rPr>
            </w:pPr>
            <w:r w:rsidRPr="009F4669">
              <w:rPr>
                <w:rFonts w:ascii="Times New Roman" w:hAnsi="Times New Roman" w:cs="Times New Roman"/>
                <w:b/>
                <w:sz w:val="22"/>
                <w:szCs w:val="22"/>
              </w:rPr>
              <w:t>Evaluation</w:t>
            </w:r>
          </w:p>
          <w:p w14:paraId="526167E2" w14:textId="5DCCE3A0" w:rsidR="00981640" w:rsidRPr="00AB00CE" w:rsidRDefault="0096024A" w:rsidP="0096024A">
            <w:pPr>
              <w:tabs>
                <w:tab w:val="left" w:pos="180"/>
              </w:tabs>
              <w:jc w:val="both"/>
              <w:rPr>
                <w:rFonts w:ascii="Times New Roman" w:hAnsi="Times New Roman" w:cs="Times New Roman"/>
                <w:sz w:val="22"/>
                <w:szCs w:val="22"/>
              </w:rPr>
            </w:pPr>
            <w:r>
              <w:rPr>
                <w:rFonts w:ascii="Times New Roman" w:hAnsi="Times New Roman" w:cs="Times New Roman"/>
                <w:sz w:val="22"/>
                <w:szCs w:val="22"/>
              </w:rPr>
              <w:t xml:space="preserve">Goal </w:t>
            </w:r>
            <w:r w:rsidR="00283133">
              <w:rPr>
                <w:rFonts w:ascii="Times New Roman" w:hAnsi="Times New Roman" w:cs="Times New Roman"/>
                <w:sz w:val="22"/>
                <w:szCs w:val="22"/>
              </w:rPr>
              <w:t>partially</w:t>
            </w:r>
            <w:r>
              <w:rPr>
                <w:rFonts w:ascii="Times New Roman" w:hAnsi="Times New Roman" w:cs="Times New Roman"/>
                <w:sz w:val="22"/>
                <w:szCs w:val="22"/>
              </w:rPr>
              <w:t xml:space="preserve"> met. Patient showed </w:t>
            </w:r>
            <w:r w:rsidR="00283133">
              <w:rPr>
                <w:rFonts w:ascii="Times New Roman" w:hAnsi="Times New Roman" w:cs="Times New Roman"/>
                <w:sz w:val="22"/>
                <w:szCs w:val="22"/>
              </w:rPr>
              <w:t xml:space="preserve">no improvement of ventilation, </w:t>
            </w:r>
            <w:r>
              <w:rPr>
                <w:rFonts w:ascii="Times New Roman" w:hAnsi="Times New Roman" w:cs="Times New Roman"/>
                <w:sz w:val="22"/>
                <w:szCs w:val="22"/>
              </w:rPr>
              <w:t>CO2 levels increased (ABGs: 7.43, 58.8</w:t>
            </w:r>
            <w:r w:rsidR="00283133">
              <w:rPr>
                <w:rFonts w:ascii="Times New Roman" w:hAnsi="Times New Roman" w:cs="Times New Roman"/>
                <w:sz w:val="22"/>
                <w:szCs w:val="22"/>
              </w:rPr>
              <w:t xml:space="preserve">, 38.4, 146, 98.4), lung sounds diminished but clear, and did not exhibit any signs or symptoms of respiratory distress. </w:t>
            </w:r>
          </w:p>
        </w:tc>
      </w:tr>
    </w:tbl>
    <w:p w14:paraId="6189DC62" w14:textId="093B8264" w:rsidR="007A43EB" w:rsidRPr="001620F3" w:rsidRDefault="00583E76" w:rsidP="001620F3">
      <w:pPr>
        <w:shd w:val="clear" w:color="auto" w:fill="800000"/>
        <w:tabs>
          <w:tab w:val="left" w:pos="514"/>
        </w:tabs>
        <w:rPr>
          <w:rFonts w:ascii="Times New Roman" w:hAnsi="Times New Roman" w:cs="Times New Roman"/>
          <w:b/>
          <w:caps/>
          <w:color w:val="FFFFFF" w:themeColor="background1"/>
          <w:sz w:val="22"/>
          <w:szCs w:val="22"/>
        </w:rPr>
      </w:pPr>
      <w:r w:rsidRPr="00AB00CE">
        <w:rPr>
          <w:rFonts w:ascii="Times New Roman" w:hAnsi="Times New Roman" w:cs="Times New Roman"/>
          <w:caps/>
          <w:sz w:val="22"/>
          <w:szCs w:val="22"/>
        </w:rPr>
        <w:br w:type="page"/>
      </w:r>
    </w:p>
    <w:p w14:paraId="06ED345C" w14:textId="41BBD1CD" w:rsidR="00527621" w:rsidRPr="00AB00CE" w:rsidRDefault="00527621" w:rsidP="00527621">
      <w:pPr>
        <w:shd w:val="clear" w:color="auto" w:fill="800000"/>
        <w:tabs>
          <w:tab w:val="left" w:pos="514"/>
        </w:tabs>
        <w:rPr>
          <w:rFonts w:ascii="Times New Roman" w:hAnsi="Times New Roman" w:cs="Times New Roman"/>
          <w:b/>
          <w:caps/>
          <w:color w:val="FFFFFF" w:themeColor="background1"/>
          <w:sz w:val="22"/>
          <w:szCs w:val="22"/>
        </w:rPr>
      </w:pPr>
      <w:r w:rsidRPr="00AB00CE">
        <w:rPr>
          <w:rFonts w:ascii="Times New Roman" w:hAnsi="Times New Roman" w:cs="Times New Roman"/>
          <w:b/>
          <w:i/>
          <w:color w:val="FFFFFF" w:themeColor="background1"/>
          <w:sz w:val="22"/>
          <w:szCs w:val="22"/>
        </w:rPr>
        <w:lastRenderedPageBreak/>
        <w:t xml:space="preserve">Total </w:t>
      </w:r>
      <w:r w:rsidR="00E37AAC">
        <w:rPr>
          <w:rFonts w:ascii="Times New Roman" w:hAnsi="Times New Roman" w:cs="Times New Roman"/>
          <w:b/>
          <w:i/>
          <w:color w:val="FFFFFF" w:themeColor="background1"/>
          <w:sz w:val="22"/>
          <w:szCs w:val="22"/>
        </w:rPr>
        <w:t>25</w:t>
      </w:r>
      <w:r w:rsidRPr="00AB00CE">
        <w:rPr>
          <w:rFonts w:ascii="Times New Roman" w:hAnsi="Times New Roman" w:cs="Times New Roman"/>
          <w:b/>
          <w:i/>
          <w:color w:val="FFFFFF" w:themeColor="background1"/>
          <w:sz w:val="22"/>
          <w:szCs w:val="22"/>
        </w:rPr>
        <w:t xml:space="preserve">.0 Points </w:t>
      </w:r>
    </w:p>
    <w:tbl>
      <w:tblPr>
        <w:tblStyle w:val="TableGrid"/>
        <w:tblpPr w:leftFromText="180" w:rightFromText="180" w:vertAnchor="page" w:horzAnchor="page" w:tblpX="1423" w:tblpY="1801"/>
        <w:tblW w:w="0" w:type="auto"/>
        <w:tblLook w:val="04A0" w:firstRow="1" w:lastRow="0" w:firstColumn="1" w:lastColumn="0" w:noHBand="0" w:noVBand="1"/>
      </w:tblPr>
      <w:tblGrid>
        <w:gridCol w:w="12950"/>
      </w:tblGrid>
      <w:tr w:rsidR="00527621" w:rsidRPr="00AB00CE" w14:paraId="5FCA982F" w14:textId="77777777" w:rsidTr="00383B4A">
        <w:tc>
          <w:tcPr>
            <w:tcW w:w="13158" w:type="dxa"/>
            <w:shd w:val="clear" w:color="auto" w:fill="800000"/>
          </w:tcPr>
          <w:p w14:paraId="54FE5DF9" w14:textId="1CCFECB8" w:rsidR="00527621" w:rsidRPr="00AB00CE" w:rsidRDefault="00527621" w:rsidP="00383B4A">
            <w:pPr>
              <w:jc w:val="both"/>
              <w:rPr>
                <w:rFonts w:ascii="Times New Roman" w:hAnsi="Times New Roman" w:cs="Times New Roman"/>
                <w:b/>
                <w:sz w:val="22"/>
                <w:szCs w:val="22"/>
              </w:rPr>
            </w:pPr>
            <w:r w:rsidRPr="00AB00CE">
              <w:rPr>
                <w:rFonts w:ascii="Times New Roman" w:hAnsi="Times New Roman" w:cs="Times New Roman"/>
                <w:b/>
                <w:sz w:val="22"/>
                <w:szCs w:val="22"/>
              </w:rPr>
              <w:t>Nursing Diagnosis II:</w:t>
            </w:r>
          </w:p>
          <w:p w14:paraId="5BF84DB9" w14:textId="18D539CC" w:rsidR="00527621" w:rsidRPr="00AB00CE" w:rsidRDefault="009F4669" w:rsidP="007243D6">
            <w:pPr>
              <w:jc w:val="both"/>
              <w:rPr>
                <w:rFonts w:ascii="Times New Roman" w:hAnsi="Times New Roman" w:cs="Times New Roman"/>
                <w:b/>
                <w:sz w:val="22"/>
                <w:szCs w:val="22"/>
              </w:rPr>
            </w:pPr>
            <w:r>
              <w:rPr>
                <w:rFonts w:ascii="Times New Roman" w:hAnsi="Times New Roman" w:cs="Times New Roman"/>
                <w:sz w:val="22"/>
                <w:szCs w:val="22"/>
              </w:rPr>
              <w:t xml:space="preserve">Ineffective airway clearance </w:t>
            </w:r>
            <w:r w:rsidRPr="006A6D56">
              <w:rPr>
                <w:rFonts w:ascii="Times New Roman" w:hAnsi="Times New Roman" w:cs="Times New Roman"/>
                <w:sz w:val="22"/>
                <w:szCs w:val="22"/>
                <w:u w:val="single"/>
              </w:rPr>
              <w:t>r/t</w:t>
            </w:r>
            <w:r>
              <w:rPr>
                <w:rFonts w:ascii="Times New Roman" w:hAnsi="Times New Roman" w:cs="Times New Roman"/>
                <w:sz w:val="22"/>
                <w:szCs w:val="22"/>
              </w:rPr>
              <w:t xml:space="preserve"> bronchoconstriction, mucous secretion, ineffective cough</w:t>
            </w:r>
            <w:r w:rsidR="00FA262A">
              <w:rPr>
                <w:rFonts w:ascii="Times New Roman" w:hAnsi="Times New Roman" w:cs="Times New Roman"/>
                <w:sz w:val="22"/>
                <w:szCs w:val="22"/>
              </w:rPr>
              <w:t xml:space="preserve"> and pneumonia infection</w:t>
            </w:r>
            <w:r>
              <w:rPr>
                <w:rFonts w:ascii="Times New Roman" w:hAnsi="Times New Roman" w:cs="Times New Roman"/>
                <w:sz w:val="22"/>
                <w:szCs w:val="22"/>
              </w:rPr>
              <w:t xml:space="preserve"> </w:t>
            </w:r>
            <w:r w:rsidRPr="006A6D56">
              <w:rPr>
                <w:rFonts w:ascii="Times New Roman" w:hAnsi="Times New Roman" w:cs="Times New Roman"/>
                <w:sz w:val="22"/>
                <w:szCs w:val="22"/>
                <w:u w:val="single"/>
              </w:rPr>
              <w:t>aeb</w:t>
            </w:r>
            <w:r>
              <w:rPr>
                <w:rFonts w:ascii="Times New Roman" w:hAnsi="Times New Roman" w:cs="Times New Roman"/>
                <w:sz w:val="22"/>
                <w:szCs w:val="22"/>
              </w:rPr>
              <w:t xml:space="preserve"> weak cough reflex, sputum culture positive for strep pneumonia, high WBCs (15</w:t>
            </w:r>
            <w:r w:rsidR="00FA262A">
              <w:rPr>
                <w:rFonts w:ascii="Times New Roman" w:hAnsi="Times New Roman" w:cs="Times New Roman"/>
                <w:sz w:val="22"/>
                <w:szCs w:val="22"/>
              </w:rPr>
              <w:t>.1x100/</w:t>
            </w:r>
            <w:proofErr w:type="spellStart"/>
            <w:r w:rsidR="00FA262A">
              <w:rPr>
                <w:rFonts w:ascii="Times New Roman" w:hAnsi="Times New Roman" w:cs="Times New Roman"/>
                <w:sz w:val="22"/>
                <w:szCs w:val="22"/>
              </w:rPr>
              <w:t>mcL</w:t>
            </w:r>
            <w:proofErr w:type="spellEnd"/>
            <w:r w:rsidR="00FA262A">
              <w:rPr>
                <w:rFonts w:ascii="Times New Roman" w:hAnsi="Times New Roman" w:cs="Times New Roman"/>
                <w:sz w:val="22"/>
                <w:szCs w:val="22"/>
              </w:rPr>
              <w:t xml:space="preserve">), thick white sputum, CXR revealing bilateral </w:t>
            </w:r>
            <w:r w:rsidR="007243D6">
              <w:rPr>
                <w:rFonts w:ascii="Times New Roman" w:hAnsi="Times New Roman" w:cs="Times New Roman"/>
                <w:sz w:val="22"/>
                <w:szCs w:val="22"/>
              </w:rPr>
              <w:t>densities</w:t>
            </w:r>
            <w:r w:rsidR="00FA262A">
              <w:rPr>
                <w:rFonts w:ascii="Times New Roman" w:hAnsi="Times New Roman" w:cs="Times New Roman"/>
                <w:sz w:val="22"/>
                <w:szCs w:val="22"/>
              </w:rPr>
              <w:t>, diminished breath sounds, and ventilator dependence.</w:t>
            </w:r>
          </w:p>
        </w:tc>
      </w:tr>
      <w:tr w:rsidR="00527621" w:rsidRPr="00AB00CE" w14:paraId="06BA18C3" w14:textId="77777777" w:rsidTr="00383B4A">
        <w:tc>
          <w:tcPr>
            <w:tcW w:w="13158" w:type="dxa"/>
            <w:shd w:val="clear" w:color="auto" w:fill="DDD9C3" w:themeFill="background2" w:themeFillShade="E6"/>
          </w:tcPr>
          <w:p w14:paraId="7A3D2514" w14:textId="77777777" w:rsidR="00527621" w:rsidRPr="00283133" w:rsidRDefault="00527621" w:rsidP="00383B4A">
            <w:pPr>
              <w:pStyle w:val="ListParagraph"/>
              <w:numPr>
                <w:ilvl w:val="0"/>
                <w:numId w:val="24"/>
              </w:numPr>
              <w:shd w:val="clear" w:color="auto" w:fill="DDD9C3" w:themeFill="background2" w:themeFillShade="E6"/>
              <w:tabs>
                <w:tab w:val="left" w:pos="180"/>
              </w:tabs>
              <w:ind w:left="0" w:firstLine="0"/>
              <w:jc w:val="both"/>
              <w:rPr>
                <w:rFonts w:ascii="Times New Roman" w:hAnsi="Times New Roman" w:cs="Times New Roman"/>
                <w:b/>
                <w:sz w:val="22"/>
                <w:szCs w:val="22"/>
              </w:rPr>
            </w:pPr>
            <w:r w:rsidRPr="00283133">
              <w:rPr>
                <w:rFonts w:ascii="Times New Roman" w:hAnsi="Times New Roman" w:cs="Times New Roman"/>
                <w:b/>
                <w:sz w:val="22"/>
                <w:szCs w:val="22"/>
              </w:rPr>
              <w:t xml:space="preserve">Relevant Assessment: </w:t>
            </w:r>
          </w:p>
          <w:p w14:paraId="16C46096" w14:textId="4A65BB58" w:rsidR="00527621" w:rsidRPr="00AB00CE" w:rsidRDefault="008B31D7" w:rsidP="008B31D7">
            <w:pPr>
              <w:shd w:val="clear" w:color="auto" w:fill="DDD9C3" w:themeFill="background2" w:themeFillShade="E6"/>
              <w:tabs>
                <w:tab w:val="left" w:pos="180"/>
              </w:tabs>
              <w:jc w:val="both"/>
              <w:rPr>
                <w:rFonts w:ascii="Times New Roman" w:hAnsi="Times New Roman" w:cs="Times New Roman"/>
                <w:sz w:val="22"/>
                <w:szCs w:val="22"/>
              </w:rPr>
            </w:pPr>
            <w:r>
              <w:rPr>
                <w:rFonts w:ascii="Times New Roman" w:hAnsi="Times New Roman" w:cs="Times New Roman"/>
                <w:sz w:val="22"/>
                <w:szCs w:val="22"/>
              </w:rPr>
              <w:t>Weak cough reflex, diminished breath sounds (air trapping), productive cough (thick white sputum), agitation, ventilator-dependent</w:t>
            </w:r>
            <w:r w:rsidR="00BB73A5">
              <w:rPr>
                <w:rFonts w:ascii="Times New Roman" w:hAnsi="Times New Roman" w:cs="Times New Roman"/>
                <w:sz w:val="22"/>
                <w:szCs w:val="22"/>
              </w:rPr>
              <w:t>, sedated,</w:t>
            </w:r>
          </w:p>
        </w:tc>
      </w:tr>
      <w:tr w:rsidR="00527621" w:rsidRPr="00AB00CE" w14:paraId="510E5EA4" w14:textId="77777777" w:rsidTr="00383B4A">
        <w:tc>
          <w:tcPr>
            <w:tcW w:w="13158" w:type="dxa"/>
            <w:shd w:val="clear" w:color="auto" w:fill="C6D9F1" w:themeFill="text2" w:themeFillTint="33"/>
          </w:tcPr>
          <w:p w14:paraId="2C54A225" w14:textId="1D8C836F" w:rsidR="00527621" w:rsidRPr="00283133" w:rsidRDefault="00527621" w:rsidP="00383B4A">
            <w:pPr>
              <w:pStyle w:val="ListParagraph"/>
              <w:numPr>
                <w:ilvl w:val="0"/>
                <w:numId w:val="24"/>
              </w:numPr>
              <w:tabs>
                <w:tab w:val="left" w:pos="180"/>
              </w:tabs>
              <w:ind w:left="0" w:firstLine="0"/>
              <w:jc w:val="both"/>
              <w:rPr>
                <w:rFonts w:ascii="Times New Roman" w:hAnsi="Times New Roman" w:cs="Times New Roman"/>
                <w:b/>
                <w:sz w:val="22"/>
                <w:szCs w:val="22"/>
              </w:rPr>
            </w:pPr>
            <w:r w:rsidRPr="00283133">
              <w:rPr>
                <w:rFonts w:ascii="Times New Roman" w:hAnsi="Times New Roman" w:cs="Times New Roman"/>
                <w:b/>
                <w:sz w:val="22"/>
                <w:szCs w:val="22"/>
              </w:rPr>
              <w:t>Relevant Diagnostic Tests:</w:t>
            </w:r>
          </w:p>
          <w:p w14:paraId="5AD78F84" w14:textId="139DE910" w:rsidR="00527621" w:rsidRDefault="008D0D50" w:rsidP="00383B4A">
            <w:pPr>
              <w:tabs>
                <w:tab w:val="left" w:pos="180"/>
              </w:tabs>
              <w:jc w:val="both"/>
              <w:rPr>
                <w:rFonts w:ascii="Times New Roman" w:hAnsi="Times New Roman" w:cs="Times New Roman"/>
                <w:sz w:val="22"/>
                <w:szCs w:val="22"/>
              </w:rPr>
            </w:pPr>
            <w:r>
              <w:rPr>
                <w:rFonts w:ascii="Times New Roman" w:hAnsi="Times New Roman" w:cs="Times New Roman"/>
                <w:sz w:val="22"/>
                <w:szCs w:val="22"/>
              </w:rPr>
              <w:t>CBC: high WBCs</w:t>
            </w:r>
          </w:p>
          <w:p w14:paraId="1AA9A8F3" w14:textId="77777777" w:rsidR="00BB73A5" w:rsidRDefault="00BB73A5" w:rsidP="00383B4A">
            <w:pPr>
              <w:tabs>
                <w:tab w:val="left" w:pos="180"/>
              </w:tabs>
              <w:jc w:val="both"/>
              <w:rPr>
                <w:rFonts w:ascii="Times New Roman" w:hAnsi="Times New Roman" w:cs="Times New Roman"/>
                <w:sz w:val="22"/>
                <w:szCs w:val="22"/>
              </w:rPr>
            </w:pPr>
            <w:r>
              <w:rPr>
                <w:rFonts w:ascii="Times New Roman" w:hAnsi="Times New Roman" w:cs="Times New Roman"/>
                <w:sz w:val="22"/>
                <w:szCs w:val="22"/>
              </w:rPr>
              <w:t>Sputum culture: positive strep pneumonia</w:t>
            </w:r>
          </w:p>
          <w:p w14:paraId="45DD2CD9" w14:textId="01F1C2C0" w:rsidR="00BB73A5" w:rsidRPr="00AB00CE" w:rsidRDefault="00BB73A5" w:rsidP="00383B4A">
            <w:pPr>
              <w:tabs>
                <w:tab w:val="left" w:pos="180"/>
              </w:tabs>
              <w:jc w:val="both"/>
              <w:rPr>
                <w:rFonts w:ascii="Times New Roman" w:hAnsi="Times New Roman" w:cs="Times New Roman"/>
                <w:sz w:val="22"/>
                <w:szCs w:val="22"/>
              </w:rPr>
            </w:pPr>
            <w:r>
              <w:rPr>
                <w:rFonts w:ascii="Times New Roman" w:hAnsi="Times New Roman" w:cs="Times New Roman"/>
                <w:sz w:val="22"/>
                <w:szCs w:val="22"/>
              </w:rPr>
              <w:t>C</w:t>
            </w:r>
            <w:r w:rsidR="007243D6">
              <w:rPr>
                <w:rFonts w:ascii="Times New Roman" w:hAnsi="Times New Roman" w:cs="Times New Roman"/>
                <w:sz w:val="22"/>
                <w:szCs w:val="22"/>
              </w:rPr>
              <w:t>XR: bilateral densities</w:t>
            </w:r>
          </w:p>
        </w:tc>
      </w:tr>
      <w:tr w:rsidR="00527621" w:rsidRPr="00AB00CE" w14:paraId="1CDBFBB5" w14:textId="77777777" w:rsidTr="00383B4A">
        <w:tc>
          <w:tcPr>
            <w:tcW w:w="13158" w:type="dxa"/>
            <w:shd w:val="clear" w:color="auto" w:fill="F2DBDB" w:themeFill="accent2" w:themeFillTint="33"/>
          </w:tcPr>
          <w:p w14:paraId="2F51A34E" w14:textId="77777777" w:rsidR="00527621" w:rsidRPr="00283133" w:rsidRDefault="00527621" w:rsidP="00383B4A">
            <w:pPr>
              <w:pStyle w:val="ListParagraph"/>
              <w:numPr>
                <w:ilvl w:val="0"/>
                <w:numId w:val="24"/>
              </w:numPr>
              <w:tabs>
                <w:tab w:val="left" w:pos="180"/>
              </w:tabs>
              <w:ind w:left="0" w:firstLine="0"/>
              <w:jc w:val="both"/>
              <w:rPr>
                <w:rFonts w:ascii="Times New Roman" w:hAnsi="Times New Roman" w:cs="Times New Roman"/>
                <w:b/>
                <w:sz w:val="22"/>
                <w:szCs w:val="22"/>
              </w:rPr>
            </w:pPr>
            <w:r w:rsidRPr="00283133">
              <w:rPr>
                <w:rFonts w:ascii="Times New Roman" w:hAnsi="Times New Roman" w:cs="Times New Roman"/>
                <w:b/>
                <w:sz w:val="22"/>
                <w:szCs w:val="22"/>
              </w:rPr>
              <w:t>Relevant Medications and Therapies:</w:t>
            </w:r>
          </w:p>
          <w:p w14:paraId="69F2A620" w14:textId="6053C094" w:rsidR="00527621" w:rsidRPr="00AB00CE" w:rsidRDefault="007243D6" w:rsidP="00AC06D0">
            <w:pPr>
              <w:tabs>
                <w:tab w:val="left" w:pos="180"/>
              </w:tabs>
              <w:jc w:val="both"/>
              <w:rPr>
                <w:rFonts w:ascii="Times New Roman" w:hAnsi="Times New Roman" w:cs="Times New Roman"/>
                <w:sz w:val="22"/>
                <w:szCs w:val="22"/>
              </w:rPr>
            </w:pPr>
            <w:r>
              <w:rPr>
                <w:rFonts w:ascii="Times New Roman" w:hAnsi="Times New Roman" w:cs="Times New Roman"/>
                <w:sz w:val="22"/>
                <w:szCs w:val="22"/>
              </w:rPr>
              <w:t xml:space="preserve">Breathing treatments: </w:t>
            </w:r>
            <w:proofErr w:type="spellStart"/>
            <w:r>
              <w:rPr>
                <w:rFonts w:ascii="Times New Roman" w:hAnsi="Times New Roman" w:cs="Times New Roman"/>
                <w:sz w:val="22"/>
                <w:szCs w:val="22"/>
              </w:rPr>
              <w:t>solumedrol</w:t>
            </w:r>
            <w:proofErr w:type="spellEnd"/>
            <w:r>
              <w:rPr>
                <w:rFonts w:ascii="Times New Roman" w:hAnsi="Times New Roman" w:cs="Times New Roman"/>
                <w:sz w:val="22"/>
                <w:szCs w:val="22"/>
              </w:rPr>
              <w:t xml:space="preserve">, albuterol, </w:t>
            </w:r>
            <w:proofErr w:type="spellStart"/>
            <w:r>
              <w:rPr>
                <w:rFonts w:ascii="Times New Roman" w:hAnsi="Times New Roman" w:cs="Times New Roman"/>
                <w:sz w:val="22"/>
                <w:szCs w:val="22"/>
              </w:rPr>
              <w:t>atrovent</w:t>
            </w:r>
            <w:proofErr w:type="spellEnd"/>
            <w:r>
              <w:rPr>
                <w:rFonts w:ascii="Times New Roman" w:hAnsi="Times New Roman" w:cs="Times New Roman"/>
                <w:sz w:val="22"/>
                <w:szCs w:val="22"/>
              </w:rPr>
              <w:t>; Chest physiotherapy</w:t>
            </w:r>
            <w:r w:rsidR="008D0D50">
              <w:rPr>
                <w:rFonts w:ascii="Times New Roman" w:hAnsi="Times New Roman" w:cs="Times New Roman"/>
                <w:sz w:val="22"/>
                <w:szCs w:val="22"/>
              </w:rPr>
              <w:t xml:space="preserve"> to break up secretions</w:t>
            </w:r>
            <w:r w:rsidR="00AC06D0">
              <w:rPr>
                <w:rFonts w:ascii="Times New Roman" w:hAnsi="Times New Roman" w:cs="Times New Roman"/>
                <w:sz w:val="22"/>
                <w:szCs w:val="22"/>
              </w:rPr>
              <w:t xml:space="preserve">; </w:t>
            </w:r>
            <w:r>
              <w:rPr>
                <w:rFonts w:ascii="Times New Roman" w:hAnsi="Times New Roman" w:cs="Times New Roman"/>
                <w:sz w:val="22"/>
                <w:szCs w:val="22"/>
              </w:rPr>
              <w:t>Mechanical ventilation/oxygen therapy</w:t>
            </w:r>
            <w:r w:rsidR="008D0D50">
              <w:rPr>
                <w:rFonts w:ascii="Times New Roman" w:hAnsi="Times New Roman" w:cs="Times New Roman"/>
                <w:sz w:val="22"/>
                <w:szCs w:val="22"/>
              </w:rPr>
              <w:t xml:space="preserve"> with humidification</w:t>
            </w:r>
            <w:r w:rsidR="00AC06D0">
              <w:rPr>
                <w:rFonts w:ascii="Times New Roman" w:hAnsi="Times New Roman" w:cs="Times New Roman"/>
                <w:sz w:val="22"/>
                <w:szCs w:val="22"/>
              </w:rPr>
              <w:t xml:space="preserve">; </w:t>
            </w:r>
            <w:r>
              <w:rPr>
                <w:rFonts w:ascii="Times New Roman" w:hAnsi="Times New Roman" w:cs="Times New Roman"/>
                <w:sz w:val="22"/>
                <w:szCs w:val="22"/>
              </w:rPr>
              <w:t xml:space="preserve">Antibiotics: </w:t>
            </w:r>
            <w:proofErr w:type="spellStart"/>
            <w:r>
              <w:rPr>
                <w:rFonts w:ascii="Times New Roman" w:hAnsi="Times New Roman" w:cs="Times New Roman"/>
                <w:sz w:val="22"/>
                <w:szCs w:val="22"/>
              </w:rPr>
              <w:t>vancomycin</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ceftazedime</w:t>
            </w:r>
            <w:proofErr w:type="spellEnd"/>
            <w:r w:rsidR="00AC06D0">
              <w:rPr>
                <w:rFonts w:ascii="Times New Roman" w:hAnsi="Times New Roman" w:cs="Times New Roman"/>
                <w:sz w:val="22"/>
                <w:szCs w:val="22"/>
              </w:rPr>
              <w:t xml:space="preserve">; </w:t>
            </w:r>
            <w:r w:rsidR="00AC06D0">
              <w:rPr>
                <w:rFonts w:ascii="Times New Roman" w:hAnsi="Times New Roman" w:cs="Times New Roman"/>
                <w:sz w:val="22"/>
                <w:szCs w:val="22"/>
              </w:rPr>
              <w:t xml:space="preserve">Sedation &amp; pain management: </w:t>
            </w:r>
            <w:proofErr w:type="spellStart"/>
            <w:r w:rsidR="00AC06D0">
              <w:rPr>
                <w:rFonts w:ascii="Times New Roman" w:hAnsi="Times New Roman" w:cs="Times New Roman"/>
                <w:sz w:val="22"/>
                <w:szCs w:val="22"/>
              </w:rPr>
              <w:t>propofol</w:t>
            </w:r>
            <w:proofErr w:type="spellEnd"/>
            <w:r w:rsidR="00AC06D0">
              <w:rPr>
                <w:rFonts w:ascii="Times New Roman" w:hAnsi="Times New Roman" w:cs="Times New Roman"/>
                <w:sz w:val="22"/>
                <w:szCs w:val="22"/>
              </w:rPr>
              <w:t xml:space="preserve"> and fentanyl</w:t>
            </w:r>
          </w:p>
        </w:tc>
      </w:tr>
      <w:tr w:rsidR="00527621" w:rsidRPr="00AB00CE" w14:paraId="668D6B3A" w14:textId="77777777" w:rsidTr="00383B4A">
        <w:tc>
          <w:tcPr>
            <w:tcW w:w="13158" w:type="dxa"/>
            <w:shd w:val="clear" w:color="auto" w:fill="EAF1DD" w:themeFill="accent3" w:themeFillTint="33"/>
          </w:tcPr>
          <w:p w14:paraId="3E541FAD" w14:textId="1C0F84E3" w:rsidR="00527621" w:rsidRPr="00283133" w:rsidRDefault="00527621" w:rsidP="00383B4A">
            <w:pPr>
              <w:pStyle w:val="ListParagraph"/>
              <w:numPr>
                <w:ilvl w:val="0"/>
                <w:numId w:val="24"/>
              </w:numPr>
              <w:tabs>
                <w:tab w:val="left" w:pos="180"/>
              </w:tabs>
              <w:ind w:left="0" w:firstLine="0"/>
              <w:jc w:val="both"/>
              <w:rPr>
                <w:rFonts w:ascii="Times New Roman" w:hAnsi="Times New Roman" w:cs="Times New Roman"/>
                <w:b/>
                <w:sz w:val="22"/>
                <w:szCs w:val="22"/>
              </w:rPr>
            </w:pPr>
            <w:r w:rsidRPr="00283133">
              <w:rPr>
                <w:rFonts w:ascii="Times New Roman" w:hAnsi="Times New Roman" w:cs="Times New Roman"/>
                <w:b/>
                <w:sz w:val="22"/>
                <w:szCs w:val="22"/>
              </w:rPr>
              <w:t>Expected Outcomes:</w:t>
            </w:r>
          </w:p>
          <w:p w14:paraId="3C501048" w14:textId="12855934" w:rsidR="00527621" w:rsidRPr="00AB00CE" w:rsidRDefault="00E16785" w:rsidP="00383B4A">
            <w:pPr>
              <w:tabs>
                <w:tab w:val="left" w:pos="180"/>
              </w:tabs>
              <w:jc w:val="both"/>
              <w:rPr>
                <w:rFonts w:ascii="Times New Roman" w:hAnsi="Times New Roman" w:cs="Times New Roman"/>
                <w:sz w:val="22"/>
                <w:szCs w:val="22"/>
              </w:rPr>
            </w:pPr>
            <w:r>
              <w:rPr>
                <w:rFonts w:ascii="Times New Roman" w:hAnsi="Times New Roman" w:cs="Times New Roman"/>
                <w:sz w:val="22"/>
                <w:szCs w:val="22"/>
              </w:rPr>
              <w:t>Patient will maintain patent airway at all ti</w:t>
            </w:r>
            <w:r w:rsidR="006B6AB5">
              <w:rPr>
                <w:rFonts w:ascii="Times New Roman" w:hAnsi="Times New Roman" w:cs="Times New Roman"/>
                <w:sz w:val="22"/>
                <w:szCs w:val="22"/>
              </w:rPr>
              <w:t>mes, exhibit clear lung sounds and</w:t>
            </w:r>
            <w:r>
              <w:rPr>
                <w:rFonts w:ascii="Times New Roman" w:hAnsi="Times New Roman" w:cs="Times New Roman"/>
                <w:sz w:val="22"/>
                <w:szCs w:val="22"/>
              </w:rPr>
              <w:t xml:space="preserve"> </w:t>
            </w:r>
            <w:r w:rsidR="006B6AB5">
              <w:rPr>
                <w:rFonts w:ascii="Times New Roman" w:hAnsi="Times New Roman" w:cs="Times New Roman"/>
                <w:sz w:val="22"/>
                <w:szCs w:val="22"/>
              </w:rPr>
              <w:t>remain free of worsening signs and symptoms of infection</w:t>
            </w:r>
            <w:r>
              <w:rPr>
                <w:rFonts w:ascii="Times New Roman" w:hAnsi="Times New Roman" w:cs="Times New Roman"/>
                <w:sz w:val="22"/>
                <w:szCs w:val="22"/>
              </w:rPr>
              <w:t xml:space="preserve"> by end of shift. </w:t>
            </w:r>
          </w:p>
        </w:tc>
      </w:tr>
      <w:tr w:rsidR="00527621" w:rsidRPr="00AB00CE" w14:paraId="66DC0FDB" w14:textId="77777777" w:rsidTr="00383B4A">
        <w:tc>
          <w:tcPr>
            <w:tcW w:w="13158" w:type="dxa"/>
            <w:shd w:val="clear" w:color="auto" w:fill="E5DFEC" w:themeFill="accent4" w:themeFillTint="33"/>
          </w:tcPr>
          <w:p w14:paraId="5A577E70" w14:textId="063BCCEF" w:rsidR="00527621" w:rsidRPr="00283133" w:rsidRDefault="00527621" w:rsidP="00383B4A">
            <w:pPr>
              <w:pStyle w:val="ListParagraph"/>
              <w:numPr>
                <w:ilvl w:val="0"/>
                <w:numId w:val="24"/>
              </w:numPr>
              <w:tabs>
                <w:tab w:val="left" w:pos="180"/>
              </w:tabs>
              <w:ind w:left="0" w:firstLine="0"/>
              <w:jc w:val="both"/>
              <w:rPr>
                <w:rFonts w:ascii="Times New Roman" w:hAnsi="Times New Roman" w:cs="Times New Roman"/>
                <w:b/>
                <w:sz w:val="22"/>
                <w:szCs w:val="22"/>
              </w:rPr>
            </w:pPr>
            <w:r w:rsidRPr="00283133">
              <w:rPr>
                <w:rFonts w:ascii="Times New Roman" w:hAnsi="Times New Roman" w:cs="Times New Roman"/>
                <w:b/>
                <w:sz w:val="22"/>
                <w:szCs w:val="22"/>
              </w:rPr>
              <w:t>Nursing Interventions with Rationales:</w:t>
            </w:r>
          </w:p>
          <w:p w14:paraId="5D86A8E4" w14:textId="1B515150" w:rsidR="00527621" w:rsidRDefault="006A6D56" w:rsidP="00383B4A">
            <w:pPr>
              <w:tabs>
                <w:tab w:val="left" w:pos="180"/>
              </w:tabs>
              <w:jc w:val="both"/>
              <w:rPr>
                <w:rFonts w:ascii="Times New Roman" w:hAnsi="Times New Roman" w:cs="Times New Roman"/>
                <w:sz w:val="22"/>
                <w:szCs w:val="22"/>
              </w:rPr>
            </w:pPr>
            <w:r>
              <w:rPr>
                <w:rFonts w:ascii="Times New Roman" w:hAnsi="Times New Roman" w:cs="Times New Roman"/>
                <w:sz w:val="22"/>
                <w:szCs w:val="22"/>
              </w:rPr>
              <w:t>* elevate HOB at least 30</w:t>
            </w:r>
            <w:r>
              <w:rPr>
                <w:rFonts w:ascii="Times New Roman" w:hAnsi="Times New Roman" w:cs="Times New Roman"/>
                <w:sz w:val="22"/>
                <w:szCs w:val="22"/>
                <w:vertAlign w:val="superscript"/>
              </w:rPr>
              <w:t>o</w:t>
            </w:r>
            <w:r>
              <w:rPr>
                <w:rFonts w:ascii="Times New Roman" w:hAnsi="Times New Roman" w:cs="Times New Roman"/>
                <w:sz w:val="22"/>
                <w:szCs w:val="22"/>
              </w:rPr>
              <w:t xml:space="preserve">, suction ETT </w:t>
            </w:r>
            <w:proofErr w:type="spellStart"/>
            <w:r>
              <w:rPr>
                <w:rFonts w:ascii="Times New Roman" w:hAnsi="Times New Roman" w:cs="Times New Roman"/>
                <w:sz w:val="22"/>
                <w:szCs w:val="22"/>
              </w:rPr>
              <w:t>Qhr</w:t>
            </w:r>
            <w:proofErr w:type="spellEnd"/>
            <w:r w:rsidR="004E3E00">
              <w:rPr>
                <w:rFonts w:ascii="Times New Roman" w:hAnsi="Times New Roman" w:cs="Times New Roman"/>
                <w:sz w:val="22"/>
                <w:szCs w:val="22"/>
              </w:rPr>
              <w:t xml:space="preserve"> and note color, amount, and characteristics of sputum</w:t>
            </w:r>
            <w:r>
              <w:rPr>
                <w:rFonts w:ascii="Times New Roman" w:hAnsi="Times New Roman" w:cs="Times New Roman"/>
                <w:sz w:val="22"/>
                <w:szCs w:val="22"/>
              </w:rPr>
              <w:t xml:space="preserve">, oral care </w:t>
            </w:r>
            <w:proofErr w:type="spellStart"/>
            <w:r>
              <w:rPr>
                <w:rFonts w:ascii="Times New Roman" w:hAnsi="Times New Roman" w:cs="Times New Roman"/>
                <w:sz w:val="22"/>
                <w:szCs w:val="22"/>
              </w:rPr>
              <w:t>Qhr</w:t>
            </w:r>
            <w:proofErr w:type="spellEnd"/>
            <w:r>
              <w:rPr>
                <w:rFonts w:ascii="Times New Roman" w:hAnsi="Times New Roman" w:cs="Times New Roman"/>
                <w:sz w:val="22"/>
                <w:szCs w:val="22"/>
              </w:rPr>
              <w:t>, recommend breathing treatments (albuterol), recommend bronchoscopy with NS lavage</w:t>
            </w:r>
            <w:r w:rsidR="006B6AB5">
              <w:rPr>
                <w:rFonts w:ascii="Times New Roman" w:hAnsi="Times New Roman" w:cs="Times New Roman"/>
                <w:sz w:val="22"/>
                <w:szCs w:val="22"/>
              </w:rPr>
              <w:t xml:space="preserve">, O2 therapy as ordered, </w:t>
            </w:r>
            <w:r w:rsidR="004E3E00">
              <w:rPr>
                <w:rFonts w:ascii="Times New Roman" w:hAnsi="Times New Roman" w:cs="Times New Roman"/>
                <w:sz w:val="22"/>
                <w:szCs w:val="22"/>
              </w:rPr>
              <w:t>monitor O2 saturation continuously, reposition Q2hrs.</w:t>
            </w:r>
          </w:p>
          <w:p w14:paraId="5434BCCC" w14:textId="1357CDEC" w:rsidR="006A6D56" w:rsidRDefault="006A6D56" w:rsidP="00383B4A">
            <w:pPr>
              <w:tabs>
                <w:tab w:val="left" w:pos="180"/>
              </w:tabs>
              <w:jc w:val="both"/>
              <w:rPr>
                <w:rFonts w:ascii="Times New Roman" w:hAnsi="Times New Roman" w:cs="Times New Roman"/>
                <w:sz w:val="22"/>
                <w:szCs w:val="22"/>
              </w:rPr>
            </w:pPr>
            <w:r>
              <w:rPr>
                <w:rFonts w:ascii="Times New Roman" w:hAnsi="Times New Roman" w:cs="Times New Roman"/>
                <w:sz w:val="22"/>
                <w:szCs w:val="22"/>
              </w:rPr>
              <w:t xml:space="preserve">* </w:t>
            </w:r>
            <w:r w:rsidR="00D301BD">
              <w:rPr>
                <w:rFonts w:ascii="Times New Roman" w:hAnsi="Times New Roman" w:cs="Times New Roman"/>
                <w:sz w:val="22"/>
                <w:szCs w:val="22"/>
              </w:rPr>
              <w:t>If the client is intubated, consider the use of kinetic therapy, using a kinetic bed that slowly moves the client with 40</w:t>
            </w:r>
            <w:r w:rsidR="00D301BD">
              <w:rPr>
                <w:rFonts w:ascii="Times New Roman" w:hAnsi="Times New Roman" w:cs="Times New Roman"/>
                <w:sz w:val="22"/>
                <w:szCs w:val="22"/>
                <w:vertAlign w:val="superscript"/>
              </w:rPr>
              <w:t>o</w:t>
            </w:r>
            <w:r w:rsidR="00D301BD">
              <w:rPr>
                <w:rFonts w:ascii="Times New Roman" w:hAnsi="Times New Roman" w:cs="Times New Roman"/>
                <w:sz w:val="22"/>
                <w:szCs w:val="22"/>
              </w:rPr>
              <w:t xml:space="preserve"> turns. </w:t>
            </w:r>
            <w:r w:rsidR="00D301BD">
              <w:rPr>
                <w:rFonts w:ascii="Times New Roman" w:hAnsi="Times New Roman" w:cs="Times New Roman"/>
                <w:i/>
                <w:sz w:val="22"/>
                <w:szCs w:val="22"/>
              </w:rPr>
              <w:t>Rotational therapy may decrease the incidence of pulmonary complications in high risk clients with increasing ventilator support requirements, at risk for VAPs, and clinical indications for acute lung injury or ARDS with worsening PaO2, FiO2 ratio, presence of fluffy infiltrates via CXR concomitant with pulmonary edema, and refractory hypoxemia</w:t>
            </w:r>
            <w:r w:rsidR="0064592E">
              <w:rPr>
                <w:rFonts w:ascii="Times New Roman" w:hAnsi="Times New Roman" w:cs="Times New Roman"/>
                <w:i/>
                <w:sz w:val="22"/>
                <w:szCs w:val="22"/>
              </w:rPr>
              <w:t xml:space="preserve">. </w:t>
            </w:r>
            <w:r w:rsidR="00D301BD">
              <w:rPr>
                <w:rFonts w:ascii="Times New Roman" w:hAnsi="Times New Roman" w:cs="Times New Roman"/>
                <w:sz w:val="22"/>
                <w:szCs w:val="22"/>
              </w:rPr>
              <w:t xml:space="preserve">(Ackley &amp; </w:t>
            </w:r>
            <w:proofErr w:type="spellStart"/>
            <w:r w:rsidR="00D301BD">
              <w:rPr>
                <w:rFonts w:ascii="Times New Roman" w:hAnsi="Times New Roman" w:cs="Times New Roman"/>
                <w:sz w:val="22"/>
                <w:szCs w:val="22"/>
              </w:rPr>
              <w:t>Ladwig</w:t>
            </w:r>
            <w:proofErr w:type="spellEnd"/>
            <w:r w:rsidR="00D301BD">
              <w:rPr>
                <w:rFonts w:ascii="Times New Roman" w:hAnsi="Times New Roman" w:cs="Times New Roman"/>
                <w:sz w:val="22"/>
                <w:szCs w:val="22"/>
              </w:rPr>
              <w:t>, 2014).</w:t>
            </w:r>
          </w:p>
          <w:p w14:paraId="17592575" w14:textId="77777777" w:rsidR="00D301BD" w:rsidRDefault="00D301BD" w:rsidP="00383B4A">
            <w:pPr>
              <w:tabs>
                <w:tab w:val="left" w:pos="180"/>
              </w:tabs>
              <w:jc w:val="both"/>
              <w:rPr>
                <w:rFonts w:ascii="Times New Roman" w:hAnsi="Times New Roman" w:cs="Times New Roman"/>
                <w:sz w:val="22"/>
                <w:szCs w:val="22"/>
              </w:rPr>
            </w:pPr>
            <w:r>
              <w:rPr>
                <w:rFonts w:ascii="Times New Roman" w:hAnsi="Times New Roman" w:cs="Times New Roman"/>
                <w:sz w:val="22"/>
                <w:szCs w:val="22"/>
              </w:rPr>
              <w:t xml:space="preserve">* Reposition the client as needed. Use rotational therapy or kinetic bed therapy as above </w:t>
            </w:r>
            <w:r w:rsidR="0064592E">
              <w:rPr>
                <w:rFonts w:ascii="Times New Roman" w:hAnsi="Times New Roman" w:cs="Times New Roman"/>
                <w:sz w:val="22"/>
                <w:szCs w:val="22"/>
              </w:rPr>
              <w:t xml:space="preserve">for clients in which side to side turning is contraindicated or difficult. </w:t>
            </w:r>
            <w:r w:rsidR="0064592E">
              <w:rPr>
                <w:rFonts w:ascii="Times New Roman" w:hAnsi="Times New Roman" w:cs="Times New Roman"/>
                <w:i/>
                <w:sz w:val="22"/>
                <w:szCs w:val="22"/>
              </w:rPr>
              <w:t xml:space="preserve">Changing the position frequently decreases the incidence of atelectasis, pooling of secretions, and resultant pneumonia. </w:t>
            </w:r>
            <w:r w:rsidR="0064592E">
              <w:rPr>
                <w:rFonts w:ascii="Times New Roman" w:hAnsi="Times New Roman" w:cs="Times New Roman"/>
                <w:b/>
                <w:i/>
                <w:sz w:val="22"/>
                <w:szCs w:val="22"/>
              </w:rPr>
              <w:t xml:space="preserve">EBP: </w:t>
            </w:r>
            <w:r w:rsidR="0064592E">
              <w:rPr>
                <w:rFonts w:ascii="Times New Roman" w:hAnsi="Times New Roman" w:cs="Times New Roman"/>
                <w:i/>
                <w:sz w:val="22"/>
                <w:szCs w:val="22"/>
              </w:rPr>
              <w:t>Continuous lateral rotational therapy has been shown to improve oxygenation and decrease the incidence of VAP.</w:t>
            </w:r>
            <w:r w:rsidR="0064592E">
              <w:rPr>
                <w:rFonts w:ascii="Times New Roman" w:hAnsi="Times New Roman" w:cs="Times New Roman"/>
                <w:sz w:val="22"/>
                <w:szCs w:val="22"/>
              </w:rPr>
              <w:t xml:space="preserve"> (Ackley &amp; </w:t>
            </w:r>
            <w:proofErr w:type="spellStart"/>
            <w:r w:rsidR="0064592E">
              <w:rPr>
                <w:rFonts w:ascii="Times New Roman" w:hAnsi="Times New Roman" w:cs="Times New Roman"/>
                <w:sz w:val="22"/>
                <w:szCs w:val="22"/>
              </w:rPr>
              <w:t>Ladwig</w:t>
            </w:r>
            <w:proofErr w:type="spellEnd"/>
            <w:r w:rsidR="0064592E">
              <w:rPr>
                <w:rFonts w:ascii="Times New Roman" w:hAnsi="Times New Roman" w:cs="Times New Roman"/>
                <w:sz w:val="22"/>
                <w:szCs w:val="22"/>
              </w:rPr>
              <w:t xml:space="preserve">, 2014). </w:t>
            </w:r>
          </w:p>
          <w:p w14:paraId="699A7DE1" w14:textId="2E255176" w:rsidR="0064592E" w:rsidRPr="00AC06D0" w:rsidRDefault="00AC06D0" w:rsidP="00383B4A">
            <w:pPr>
              <w:tabs>
                <w:tab w:val="left" w:pos="180"/>
              </w:tabs>
              <w:jc w:val="both"/>
              <w:rPr>
                <w:rFonts w:ascii="Times New Roman" w:hAnsi="Times New Roman" w:cs="Times New Roman"/>
                <w:sz w:val="22"/>
                <w:szCs w:val="22"/>
              </w:rPr>
            </w:pPr>
            <w:r>
              <w:rPr>
                <w:rFonts w:ascii="Times New Roman" w:hAnsi="Times New Roman" w:cs="Times New Roman"/>
                <w:sz w:val="22"/>
                <w:szCs w:val="22"/>
              </w:rPr>
              <w:t xml:space="preserve">* When suctioning, avoid saline instillation before suctioning. </w:t>
            </w:r>
            <w:r>
              <w:rPr>
                <w:rFonts w:ascii="Times New Roman" w:hAnsi="Times New Roman" w:cs="Times New Roman"/>
                <w:b/>
                <w:i/>
                <w:sz w:val="22"/>
                <w:szCs w:val="22"/>
              </w:rPr>
              <w:t>EBP:</w:t>
            </w:r>
            <w:r>
              <w:rPr>
                <w:rFonts w:ascii="Times New Roman" w:hAnsi="Times New Roman" w:cs="Times New Roman"/>
                <w:i/>
                <w:sz w:val="22"/>
                <w:szCs w:val="22"/>
              </w:rPr>
              <w:t xml:space="preserve"> Repeated studies have demonstrated that saline instillation before suctioning has an adverse effect on oxygen saturation in both adults and children </w:t>
            </w:r>
            <w:r>
              <w:rPr>
                <w:rFonts w:ascii="Times New Roman" w:hAnsi="Times New Roman" w:cs="Times New Roman"/>
                <w:sz w:val="22"/>
                <w:szCs w:val="22"/>
              </w:rPr>
              <w:t xml:space="preserve">(Ackley &amp; </w:t>
            </w:r>
            <w:proofErr w:type="spellStart"/>
            <w:r>
              <w:rPr>
                <w:rFonts w:ascii="Times New Roman" w:hAnsi="Times New Roman" w:cs="Times New Roman"/>
                <w:sz w:val="22"/>
                <w:szCs w:val="22"/>
              </w:rPr>
              <w:t>Ladwig</w:t>
            </w:r>
            <w:proofErr w:type="spellEnd"/>
            <w:r>
              <w:rPr>
                <w:rFonts w:ascii="Times New Roman" w:hAnsi="Times New Roman" w:cs="Times New Roman"/>
                <w:sz w:val="22"/>
                <w:szCs w:val="22"/>
              </w:rPr>
              <w:t>, 2014).</w:t>
            </w:r>
          </w:p>
        </w:tc>
      </w:tr>
      <w:tr w:rsidR="00527621" w:rsidRPr="00AB00CE" w14:paraId="54E1BA13" w14:textId="77777777" w:rsidTr="00383B4A">
        <w:trPr>
          <w:trHeight w:val="61"/>
        </w:trPr>
        <w:tc>
          <w:tcPr>
            <w:tcW w:w="13158" w:type="dxa"/>
            <w:shd w:val="clear" w:color="auto" w:fill="FDE9D9" w:themeFill="accent6" w:themeFillTint="33"/>
          </w:tcPr>
          <w:p w14:paraId="23592CB6" w14:textId="18456A10" w:rsidR="00527621" w:rsidRPr="00283133" w:rsidRDefault="00527621" w:rsidP="00383B4A">
            <w:pPr>
              <w:pStyle w:val="ListParagraph"/>
              <w:numPr>
                <w:ilvl w:val="0"/>
                <w:numId w:val="24"/>
              </w:numPr>
              <w:tabs>
                <w:tab w:val="left" w:pos="180"/>
              </w:tabs>
              <w:ind w:left="0" w:firstLine="0"/>
              <w:jc w:val="both"/>
              <w:rPr>
                <w:rFonts w:ascii="Times New Roman" w:hAnsi="Times New Roman" w:cs="Times New Roman"/>
                <w:b/>
                <w:sz w:val="22"/>
                <w:szCs w:val="22"/>
              </w:rPr>
            </w:pPr>
            <w:r w:rsidRPr="00283133">
              <w:rPr>
                <w:rFonts w:ascii="Times New Roman" w:hAnsi="Times New Roman" w:cs="Times New Roman"/>
                <w:b/>
                <w:sz w:val="22"/>
                <w:szCs w:val="22"/>
              </w:rPr>
              <w:t>Evaluation</w:t>
            </w:r>
            <w:r w:rsidR="00283133" w:rsidRPr="00283133">
              <w:rPr>
                <w:rFonts w:ascii="Times New Roman" w:hAnsi="Times New Roman" w:cs="Times New Roman"/>
                <w:b/>
                <w:sz w:val="22"/>
                <w:szCs w:val="22"/>
              </w:rPr>
              <w:t>:</w:t>
            </w:r>
          </w:p>
          <w:p w14:paraId="2F150807" w14:textId="6E21206C" w:rsidR="00527621" w:rsidRPr="00AB00CE" w:rsidRDefault="006B6AB5" w:rsidP="006B6AB5">
            <w:pPr>
              <w:tabs>
                <w:tab w:val="left" w:pos="180"/>
              </w:tabs>
              <w:jc w:val="both"/>
              <w:rPr>
                <w:rFonts w:ascii="Times New Roman" w:hAnsi="Times New Roman" w:cs="Times New Roman"/>
                <w:sz w:val="22"/>
                <w:szCs w:val="22"/>
              </w:rPr>
            </w:pPr>
            <w:r>
              <w:rPr>
                <w:rFonts w:ascii="Times New Roman" w:hAnsi="Times New Roman" w:cs="Times New Roman"/>
                <w:sz w:val="22"/>
                <w:szCs w:val="22"/>
              </w:rPr>
              <w:t>G</w:t>
            </w:r>
            <w:r w:rsidR="00E16785">
              <w:rPr>
                <w:rFonts w:ascii="Times New Roman" w:hAnsi="Times New Roman" w:cs="Times New Roman"/>
                <w:sz w:val="22"/>
                <w:szCs w:val="22"/>
              </w:rPr>
              <w:t xml:space="preserve">oal met, patient maintained patent airway throughout shift, exhibited clear lung sounds, </w:t>
            </w:r>
            <w:r>
              <w:rPr>
                <w:rFonts w:ascii="Times New Roman" w:hAnsi="Times New Roman" w:cs="Times New Roman"/>
                <w:sz w:val="22"/>
                <w:szCs w:val="22"/>
              </w:rPr>
              <w:t>and remained free of worsening S/S of infection.</w:t>
            </w:r>
          </w:p>
        </w:tc>
      </w:tr>
    </w:tbl>
    <w:p w14:paraId="72AC5A51" w14:textId="515208F1" w:rsidR="00527621" w:rsidRPr="007243D6" w:rsidRDefault="00527621" w:rsidP="00527621">
      <w:pPr>
        <w:rPr>
          <w:rFonts w:ascii="Times New Roman" w:hAnsi="Times New Roman" w:cs="Times New Roman"/>
          <w:sz w:val="22"/>
          <w:szCs w:val="22"/>
        </w:rPr>
      </w:pPr>
      <w:r w:rsidRPr="007243D6">
        <w:rPr>
          <w:rFonts w:ascii="Times New Roman" w:hAnsi="Times New Roman" w:cs="Times New Roman"/>
          <w:sz w:val="22"/>
          <w:szCs w:val="22"/>
        </w:rPr>
        <w:br w:type="page"/>
      </w:r>
    </w:p>
    <w:p w14:paraId="7124A953" w14:textId="77777777" w:rsidR="00542D04" w:rsidRPr="00AB00CE" w:rsidRDefault="00542D04" w:rsidP="00D9385B">
      <w:pPr>
        <w:rPr>
          <w:rFonts w:ascii="Times New Roman" w:hAnsi="Times New Roman" w:cs="Times New Roman"/>
          <w:sz w:val="22"/>
          <w:szCs w:val="22"/>
        </w:rPr>
      </w:pPr>
    </w:p>
    <w:p w14:paraId="2680BD88" w14:textId="601A72EC" w:rsidR="00780B76" w:rsidRPr="00AB00CE" w:rsidRDefault="00780B76" w:rsidP="00F75B04">
      <w:pPr>
        <w:jc w:val="both"/>
        <w:rPr>
          <w:rFonts w:ascii="Times New Roman" w:hAnsi="Times New Roman" w:cs="Times New Roman"/>
          <w:sz w:val="22"/>
          <w:szCs w:val="22"/>
        </w:rPr>
      </w:pPr>
    </w:p>
    <w:p w14:paraId="01D22EAC" w14:textId="21A77D36" w:rsidR="00542D04" w:rsidRPr="00AB00CE" w:rsidRDefault="007A43EB" w:rsidP="007A43EB">
      <w:pPr>
        <w:tabs>
          <w:tab w:val="left" w:pos="2070"/>
        </w:tabs>
        <w:jc w:val="center"/>
        <w:rPr>
          <w:rFonts w:ascii="Times New Roman" w:hAnsi="Times New Roman" w:cs="Times New Roman"/>
          <w:b/>
          <w:sz w:val="22"/>
          <w:szCs w:val="22"/>
        </w:rPr>
      </w:pPr>
      <w:r w:rsidRPr="00AB00CE">
        <w:rPr>
          <w:rFonts w:ascii="Times New Roman" w:hAnsi="Times New Roman" w:cs="Times New Roman"/>
          <w:b/>
          <w:sz w:val="22"/>
          <w:szCs w:val="22"/>
        </w:rPr>
        <w:t>REFERENCES</w:t>
      </w:r>
    </w:p>
    <w:p w14:paraId="4E94306A" w14:textId="77777777" w:rsidR="00114F49" w:rsidRPr="008C2395" w:rsidRDefault="00114F49" w:rsidP="00114F49">
      <w:pPr>
        <w:spacing w:line="480" w:lineRule="auto"/>
        <w:ind w:left="1440" w:right="720" w:hanging="720"/>
        <w:rPr>
          <w:rFonts w:cs="Times New Roman"/>
          <w:noProof/>
          <w:sz w:val="20"/>
          <w:szCs w:val="22"/>
        </w:rPr>
      </w:pPr>
      <w:bookmarkStart w:id="1" w:name="_ENREF_2"/>
      <w:r w:rsidRPr="008C2395">
        <w:rPr>
          <w:sz w:val="20"/>
        </w:rPr>
        <w:t xml:space="preserve">Ackley, B. J., &amp; </w:t>
      </w:r>
      <w:proofErr w:type="spellStart"/>
      <w:r w:rsidRPr="008C2395">
        <w:rPr>
          <w:sz w:val="20"/>
        </w:rPr>
        <w:t>Ladwig</w:t>
      </w:r>
      <w:proofErr w:type="spellEnd"/>
      <w:r w:rsidRPr="008C2395">
        <w:rPr>
          <w:sz w:val="20"/>
        </w:rPr>
        <w:t xml:space="preserve">, G. B. (2014). </w:t>
      </w:r>
      <w:r w:rsidRPr="008C2395">
        <w:rPr>
          <w:i/>
          <w:iCs/>
          <w:sz w:val="20"/>
        </w:rPr>
        <w:t>Nursing diagnosis handbook: An evidence-based guide to planning care</w:t>
      </w:r>
      <w:r w:rsidRPr="008C2395">
        <w:rPr>
          <w:sz w:val="20"/>
        </w:rPr>
        <w:t>. Maryland Heights, Mo: Mosby Elsevier.</w:t>
      </w:r>
    </w:p>
    <w:p w14:paraId="261240F4" w14:textId="77777777" w:rsidR="00114F49" w:rsidRDefault="00114F49" w:rsidP="00114F49">
      <w:pPr>
        <w:spacing w:line="480" w:lineRule="auto"/>
        <w:ind w:left="1440" w:right="720" w:hanging="720"/>
        <w:rPr>
          <w:rFonts w:cs="Times New Roman"/>
          <w:noProof/>
          <w:sz w:val="20"/>
          <w:szCs w:val="22"/>
        </w:rPr>
      </w:pPr>
      <w:r w:rsidRPr="008C2395">
        <w:rPr>
          <w:rFonts w:cs="Times New Roman"/>
          <w:noProof/>
          <w:sz w:val="20"/>
          <w:szCs w:val="22"/>
        </w:rPr>
        <w:t xml:space="preserve">Chernecky, C. C. and B. J. Berger (2004). </w:t>
      </w:r>
      <w:r w:rsidRPr="008C2395">
        <w:rPr>
          <w:rFonts w:cs="Times New Roman"/>
          <w:i/>
          <w:noProof/>
          <w:sz w:val="20"/>
          <w:szCs w:val="22"/>
        </w:rPr>
        <w:t>Laboratory tests &amp; diagnostic procedures.</w:t>
      </w:r>
      <w:r w:rsidRPr="008C2395">
        <w:rPr>
          <w:rFonts w:cs="Times New Roman"/>
          <w:noProof/>
          <w:sz w:val="20"/>
          <w:szCs w:val="22"/>
        </w:rPr>
        <w:t xml:space="preserve"> Philadelphia, PA, Saunders.</w:t>
      </w:r>
    </w:p>
    <w:p w14:paraId="6F27B59F" w14:textId="629ED5AA" w:rsidR="0050696E" w:rsidRPr="00544643" w:rsidRDefault="0050696E" w:rsidP="00114F49">
      <w:pPr>
        <w:spacing w:line="480" w:lineRule="auto"/>
        <w:ind w:left="1440" w:right="720" w:hanging="720"/>
        <w:rPr>
          <w:sz w:val="20"/>
          <w:szCs w:val="22"/>
        </w:rPr>
      </w:pPr>
      <w:bookmarkStart w:id="2" w:name="_ENREF_5"/>
      <w:bookmarkEnd w:id="1"/>
      <w:proofErr w:type="spellStart"/>
      <w:r>
        <w:rPr>
          <w:sz w:val="20"/>
          <w:szCs w:val="22"/>
        </w:rPr>
        <w:t>MacIntyre</w:t>
      </w:r>
      <w:proofErr w:type="spellEnd"/>
      <w:r>
        <w:rPr>
          <w:sz w:val="20"/>
          <w:szCs w:val="22"/>
        </w:rPr>
        <w:t xml:space="preserve">, N. and Huang, Y. C. (2008). </w:t>
      </w:r>
      <w:r w:rsidR="00544643">
        <w:rPr>
          <w:i/>
          <w:sz w:val="20"/>
          <w:szCs w:val="22"/>
        </w:rPr>
        <w:t>Acute exacerbations and respiratory failure in chronic obstructive pulmonary disease.</w:t>
      </w:r>
      <w:r w:rsidR="00544643">
        <w:rPr>
          <w:sz w:val="20"/>
          <w:szCs w:val="22"/>
        </w:rPr>
        <w:t xml:space="preserve"> Proceedings of the American Thoracic Society, 5(4), pp. 530-535. </w:t>
      </w:r>
      <w:r w:rsidR="00744743">
        <w:rPr>
          <w:sz w:val="20"/>
          <w:szCs w:val="22"/>
        </w:rPr>
        <w:t xml:space="preserve">Retrieved Feb 10, 2015 from </w:t>
      </w:r>
      <w:r w:rsidR="00744743" w:rsidRPr="00744743">
        <w:rPr>
          <w:sz w:val="20"/>
          <w:szCs w:val="22"/>
        </w:rPr>
        <w:t>http://www.ncbi.nlm.nih.gov/pmc/articles/PMC2645331/</w:t>
      </w:r>
    </w:p>
    <w:p w14:paraId="0B82C91A" w14:textId="77777777" w:rsidR="00114F49" w:rsidRPr="008C2395" w:rsidRDefault="00114F49" w:rsidP="00114F49">
      <w:pPr>
        <w:spacing w:line="480" w:lineRule="auto"/>
        <w:ind w:left="1440" w:right="720" w:hanging="720"/>
        <w:rPr>
          <w:rFonts w:cs="Times New Roman"/>
          <w:noProof/>
          <w:sz w:val="20"/>
          <w:szCs w:val="22"/>
        </w:rPr>
      </w:pPr>
      <w:proofErr w:type="spellStart"/>
      <w:r w:rsidRPr="008C2395">
        <w:rPr>
          <w:sz w:val="20"/>
          <w:szCs w:val="22"/>
        </w:rPr>
        <w:t>Sommers</w:t>
      </w:r>
      <w:proofErr w:type="spellEnd"/>
      <w:r w:rsidRPr="008C2395">
        <w:rPr>
          <w:sz w:val="20"/>
          <w:szCs w:val="22"/>
        </w:rPr>
        <w:t xml:space="preserve">, M. S. (2011). </w:t>
      </w:r>
      <w:r w:rsidRPr="008C2395">
        <w:rPr>
          <w:i/>
          <w:iCs/>
          <w:sz w:val="20"/>
          <w:szCs w:val="22"/>
        </w:rPr>
        <w:t>Diseases and disorders: A nursing therapeutics manual</w:t>
      </w:r>
      <w:r w:rsidRPr="008C2395">
        <w:rPr>
          <w:sz w:val="20"/>
          <w:szCs w:val="22"/>
        </w:rPr>
        <w:t>. Philadelphia: F.A. Davis Co.</w:t>
      </w:r>
    </w:p>
    <w:p w14:paraId="3369ACE8" w14:textId="77777777" w:rsidR="00114F49" w:rsidRPr="008C2395" w:rsidRDefault="00114F49" w:rsidP="00114F49">
      <w:pPr>
        <w:spacing w:line="480" w:lineRule="auto"/>
        <w:ind w:left="1440" w:right="720" w:hanging="720"/>
        <w:rPr>
          <w:rFonts w:cs="Times New Roman"/>
          <w:noProof/>
          <w:sz w:val="18"/>
          <w:szCs w:val="22"/>
        </w:rPr>
      </w:pPr>
      <w:r w:rsidRPr="008C2395">
        <w:rPr>
          <w:sz w:val="20"/>
        </w:rPr>
        <w:t xml:space="preserve">Vallerand, A. H., </w:t>
      </w:r>
      <w:proofErr w:type="spellStart"/>
      <w:r w:rsidRPr="008C2395">
        <w:rPr>
          <w:sz w:val="20"/>
        </w:rPr>
        <w:t>Sanoski</w:t>
      </w:r>
      <w:proofErr w:type="spellEnd"/>
      <w:r w:rsidRPr="008C2395">
        <w:rPr>
          <w:sz w:val="20"/>
        </w:rPr>
        <w:t xml:space="preserve">, C. A., &amp; </w:t>
      </w:r>
      <w:proofErr w:type="spellStart"/>
      <w:r w:rsidRPr="008C2395">
        <w:rPr>
          <w:sz w:val="20"/>
        </w:rPr>
        <w:t>Deglin</w:t>
      </w:r>
      <w:proofErr w:type="spellEnd"/>
      <w:r w:rsidRPr="008C2395">
        <w:rPr>
          <w:sz w:val="20"/>
        </w:rPr>
        <w:t xml:space="preserve">, J. H. (2013). </w:t>
      </w:r>
      <w:r w:rsidRPr="008C2395">
        <w:rPr>
          <w:i/>
          <w:iCs/>
          <w:sz w:val="20"/>
        </w:rPr>
        <w:t>Davis's drug guide for nurses</w:t>
      </w:r>
      <w:r w:rsidRPr="008C2395">
        <w:rPr>
          <w:sz w:val="20"/>
        </w:rPr>
        <w:t>. Philadelphia, F. A. Davis Co.</w:t>
      </w:r>
    </w:p>
    <w:bookmarkEnd w:id="2"/>
    <w:p w14:paraId="775540E5" w14:textId="76E58D37" w:rsidR="00542D04" w:rsidRPr="00AB00CE" w:rsidRDefault="00542D04" w:rsidP="00542D04">
      <w:pPr>
        <w:tabs>
          <w:tab w:val="left" w:pos="2070"/>
        </w:tabs>
        <w:rPr>
          <w:rFonts w:ascii="Times New Roman" w:hAnsi="Times New Roman" w:cs="Times New Roman"/>
          <w:sz w:val="22"/>
          <w:szCs w:val="22"/>
        </w:rPr>
      </w:pPr>
    </w:p>
    <w:p w14:paraId="1CA77BD0" w14:textId="77777777" w:rsidR="00542D04" w:rsidRPr="00AB00CE" w:rsidRDefault="00542D04" w:rsidP="00542D04">
      <w:pPr>
        <w:tabs>
          <w:tab w:val="left" w:pos="2070"/>
        </w:tabs>
        <w:rPr>
          <w:rFonts w:ascii="Times New Roman" w:hAnsi="Times New Roman" w:cs="Times New Roman"/>
          <w:sz w:val="22"/>
          <w:szCs w:val="22"/>
        </w:rPr>
      </w:pPr>
    </w:p>
    <w:p w14:paraId="604598AD" w14:textId="03570AF9" w:rsidR="00542D04" w:rsidRPr="00AB00CE" w:rsidRDefault="00542D04" w:rsidP="00542D04">
      <w:pPr>
        <w:tabs>
          <w:tab w:val="left" w:pos="2070"/>
        </w:tabs>
        <w:rPr>
          <w:rFonts w:ascii="Times New Roman" w:hAnsi="Times New Roman" w:cs="Times New Roman"/>
          <w:sz w:val="22"/>
          <w:szCs w:val="22"/>
        </w:rPr>
      </w:pPr>
    </w:p>
    <w:p w14:paraId="68FF14F0" w14:textId="77777777" w:rsidR="00542D04" w:rsidRPr="00AB00CE" w:rsidRDefault="00542D04" w:rsidP="00542D04">
      <w:pPr>
        <w:tabs>
          <w:tab w:val="left" w:pos="2070"/>
        </w:tabs>
        <w:rPr>
          <w:rFonts w:ascii="Times New Roman" w:hAnsi="Times New Roman" w:cs="Times New Roman"/>
          <w:sz w:val="22"/>
          <w:szCs w:val="22"/>
        </w:rPr>
      </w:pPr>
    </w:p>
    <w:p w14:paraId="1CD33134" w14:textId="77777777" w:rsidR="00542D04" w:rsidRPr="00AB00CE" w:rsidRDefault="00542D04" w:rsidP="00542D04">
      <w:pPr>
        <w:tabs>
          <w:tab w:val="left" w:pos="2070"/>
        </w:tabs>
        <w:rPr>
          <w:rFonts w:ascii="Times New Roman" w:hAnsi="Times New Roman" w:cs="Times New Roman"/>
          <w:sz w:val="22"/>
          <w:szCs w:val="22"/>
        </w:rPr>
      </w:pPr>
    </w:p>
    <w:p w14:paraId="6D134E96" w14:textId="4816EF4B" w:rsidR="00542D04" w:rsidRPr="00AB00CE" w:rsidRDefault="00542D04" w:rsidP="00542D04">
      <w:pPr>
        <w:tabs>
          <w:tab w:val="left" w:pos="2070"/>
        </w:tabs>
        <w:rPr>
          <w:rFonts w:ascii="Times New Roman" w:hAnsi="Times New Roman" w:cs="Times New Roman"/>
          <w:sz w:val="22"/>
          <w:szCs w:val="22"/>
        </w:rPr>
      </w:pPr>
    </w:p>
    <w:p w14:paraId="18BAC143" w14:textId="77777777" w:rsidR="00542D04" w:rsidRPr="00AB00CE" w:rsidRDefault="00542D04" w:rsidP="00542D04">
      <w:pPr>
        <w:tabs>
          <w:tab w:val="left" w:pos="2070"/>
        </w:tabs>
        <w:rPr>
          <w:rFonts w:ascii="Times New Roman" w:hAnsi="Times New Roman" w:cs="Times New Roman"/>
          <w:sz w:val="22"/>
          <w:szCs w:val="22"/>
        </w:rPr>
      </w:pPr>
    </w:p>
    <w:p w14:paraId="4F94E90D" w14:textId="77777777" w:rsidR="00542D04" w:rsidRPr="00AB00CE" w:rsidRDefault="00542D04" w:rsidP="00542D04">
      <w:pPr>
        <w:tabs>
          <w:tab w:val="left" w:pos="2070"/>
        </w:tabs>
        <w:rPr>
          <w:rFonts w:ascii="Times New Roman" w:hAnsi="Times New Roman" w:cs="Times New Roman"/>
          <w:sz w:val="22"/>
          <w:szCs w:val="22"/>
        </w:rPr>
      </w:pPr>
    </w:p>
    <w:p w14:paraId="1EBD7D07" w14:textId="77777777" w:rsidR="00542D04" w:rsidRPr="00AB00CE" w:rsidRDefault="00542D04" w:rsidP="00542D04">
      <w:pPr>
        <w:tabs>
          <w:tab w:val="left" w:pos="2070"/>
        </w:tabs>
        <w:rPr>
          <w:rFonts w:ascii="Times New Roman" w:hAnsi="Times New Roman" w:cs="Times New Roman"/>
          <w:sz w:val="22"/>
          <w:szCs w:val="22"/>
        </w:rPr>
      </w:pPr>
    </w:p>
    <w:p w14:paraId="66723F32" w14:textId="77777777" w:rsidR="00542D04" w:rsidRPr="00AB00CE" w:rsidRDefault="00542D04" w:rsidP="00542D04">
      <w:pPr>
        <w:tabs>
          <w:tab w:val="left" w:pos="2070"/>
        </w:tabs>
        <w:rPr>
          <w:rFonts w:ascii="Times New Roman" w:hAnsi="Times New Roman" w:cs="Times New Roman"/>
          <w:sz w:val="22"/>
          <w:szCs w:val="22"/>
        </w:rPr>
      </w:pPr>
    </w:p>
    <w:p w14:paraId="47EF5035" w14:textId="77777777" w:rsidR="00542D04" w:rsidRPr="00AB00CE" w:rsidRDefault="00542D04" w:rsidP="00542D04">
      <w:pPr>
        <w:tabs>
          <w:tab w:val="left" w:pos="2070"/>
        </w:tabs>
        <w:rPr>
          <w:rFonts w:ascii="Times New Roman" w:hAnsi="Times New Roman" w:cs="Times New Roman"/>
          <w:sz w:val="22"/>
          <w:szCs w:val="22"/>
        </w:rPr>
      </w:pPr>
    </w:p>
    <w:p w14:paraId="42E4E270" w14:textId="77777777" w:rsidR="00542D04" w:rsidRPr="00AB00CE" w:rsidRDefault="00542D04" w:rsidP="00542D04">
      <w:pPr>
        <w:tabs>
          <w:tab w:val="left" w:pos="2070"/>
        </w:tabs>
        <w:rPr>
          <w:rFonts w:ascii="Times New Roman" w:hAnsi="Times New Roman" w:cs="Times New Roman"/>
          <w:sz w:val="22"/>
          <w:szCs w:val="22"/>
        </w:rPr>
      </w:pPr>
    </w:p>
    <w:p w14:paraId="61CFACB7" w14:textId="77777777" w:rsidR="00542D04" w:rsidRPr="00AB00CE" w:rsidRDefault="00542D04" w:rsidP="00542D04">
      <w:pPr>
        <w:tabs>
          <w:tab w:val="left" w:pos="2070"/>
        </w:tabs>
        <w:rPr>
          <w:rFonts w:ascii="Times New Roman" w:hAnsi="Times New Roman" w:cs="Times New Roman"/>
          <w:sz w:val="22"/>
          <w:szCs w:val="22"/>
        </w:rPr>
      </w:pPr>
    </w:p>
    <w:p w14:paraId="28F096F7" w14:textId="1262F3DF" w:rsidR="00542D04" w:rsidRPr="00AB00CE" w:rsidRDefault="00542D04" w:rsidP="00D9385B">
      <w:pPr>
        <w:rPr>
          <w:rFonts w:ascii="Times New Roman" w:hAnsi="Times New Roman" w:cs="Times New Roman"/>
          <w:sz w:val="22"/>
          <w:szCs w:val="22"/>
        </w:rPr>
      </w:pPr>
    </w:p>
    <w:p w14:paraId="334D1CC4" w14:textId="77777777" w:rsidR="00542D04" w:rsidRPr="00AB00CE" w:rsidRDefault="00542D04" w:rsidP="00D9385B">
      <w:pPr>
        <w:rPr>
          <w:rFonts w:ascii="Times New Roman" w:hAnsi="Times New Roman" w:cs="Times New Roman"/>
          <w:sz w:val="22"/>
          <w:szCs w:val="22"/>
        </w:rPr>
      </w:pPr>
    </w:p>
    <w:p w14:paraId="30DC47CA" w14:textId="5B785B22" w:rsidR="00542D04" w:rsidRPr="00AB00CE" w:rsidRDefault="00542D04" w:rsidP="00D9385B">
      <w:pPr>
        <w:rPr>
          <w:rFonts w:ascii="Times New Roman" w:hAnsi="Times New Roman" w:cs="Times New Roman"/>
          <w:sz w:val="22"/>
          <w:szCs w:val="22"/>
        </w:rPr>
      </w:pPr>
      <w:r w:rsidRPr="00AB00CE">
        <w:rPr>
          <w:rFonts w:ascii="Times New Roman" w:hAnsi="Times New Roman" w:cs="Times New Roman"/>
          <w:sz w:val="22"/>
          <w:szCs w:val="22"/>
        </w:rPr>
        <w:tab/>
      </w:r>
      <w:r w:rsidRPr="00AB00CE">
        <w:rPr>
          <w:rFonts w:ascii="Times New Roman" w:hAnsi="Times New Roman" w:cs="Times New Roman"/>
          <w:sz w:val="22"/>
          <w:szCs w:val="22"/>
        </w:rPr>
        <w:tab/>
      </w:r>
      <w:r w:rsidRPr="00AB00CE">
        <w:rPr>
          <w:rFonts w:ascii="Times New Roman" w:hAnsi="Times New Roman" w:cs="Times New Roman"/>
          <w:sz w:val="22"/>
          <w:szCs w:val="22"/>
        </w:rPr>
        <w:tab/>
      </w:r>
      <w:r w:rsidRPr="00AB00CE">
        <w:rPr>
          <w:rFonts w:ascii="Times New Roman" w:hAnsi="Times New Roman" w:cs="Times New Roman"/>
          <w:sz w:val="22"/>
          <w:szCs w:val="22"/>
        </w:rPr>
        <w:tab/>
      </w:r>
      <w:r w:rsidRPr="00AB00CE">
        <w:rPr>
          <w:rFonts w:ascii="Times New Roman" w:hAnsi="Times New Roman" w:cs="Times New Roman"/>
          <w:sz w:val="22"/>
          <w:szCs w:val="22"/>
        </w:rPr>
        <w:tab/>
      </w:r>
      <w:r w:rsidRPr="00AB00CE">
        <w:rPr>
          <w:rFonts w:ascii="Times New Roman" w:hAnsi="Times New Roman" w:cs="Times New Roman"/>
          <w:sz w:val="22"/>
          <w:szCs w:val="22"/>
        </w:rPr>
        <w:tab/>
      </w:r>
      <w:r w:rsidRPr="00AB00CE">
        <w:rPr>
          <w:rFonts w:ascii="Times New Roman" w:hAnsi="Times New Roman" w:cs="Times New Roman"/>
          <w:sz w:val="22"/>
          <w:szCs w:val="22"/>
        </w:rPr>
        <w:tab/>
      </w:r>
      <w:r w:rsidRPr="00AB00CE">
        <w:rPr>
          <w:rFonts w:ascii="Times New Roman" w:hAnsi="Times New Roman" w:cs="Times New Roman"/>
          <w:sz w:val="22"/>
          <w:szCs w:val="22"/>
        </w:rPr>
        <w:tab/>
      </w:r>
      <w:r w:rsidRPr="00AB00CE">
        <w:rPr>
          <w:rFonts w:ascii="Times New Roman" w:hAnsi="Times New Roman" w:cs="Times New Roman"/>
          <w:sz w:val="22"/>
          <w:szCs w:val="22"/>
        </w:rPr>
        <w:tab/>
      </w:r>
      <w:r w:rsidRPr="00AB00CE">
        <w:rPr>
          <w:rFonts w:ascii="Times New Roman" w:hAnsi="Times New Roman" w:cs="Times New Roman"/>
          <w:sz w:val="22"/>
          <w:szCs w:val="22"/>
        </w:rPr>
        <w:tab/>
      </w:r>
      <w:r w:rsidRPr="00AB00CE">
        <w:rPr>
          <w:rFonts w:ascii="Times New Roman" w:hAnsi="Times New Roman" w:cs="Times New Roman"/>
          <w:sz w:val="22"/>
          <w:szCs w:val="22"/>
        </w:rPr>
        <w:tab/>
      </w:r>
    </w:p>
    <w:p w14:paraId="0DBAE3DB" w14:textId="77777777" w:rsidR="00542D04" w:rsidRPr="00AB00CE" w:rsidRDefault="00542D04" w:rsidP="00D9385B">
      <w:pPr>
        <w:rPr>
          <w:rFonts w:ascii="Times New Roman" w:hAnsi="Times New Roman" w:cs="Times New Roman"/>
          <w:sz w:val="22"/>
          <w:szCs w:val="22"/>
        </w:rPr>
      </w:pPr>
    </w:p>
    <w:sectPr w:rsidR="00542D04" w:rsidRPr="00AB00CE" w:rsidSect="00303A5E">
      <w:pgSz w:w="15840" w:h="12240" w:orient="landscape"/>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D846C" w14:textId="77777777" w:rsidR="00107291" w:rsidRDefault="00107291">
      <w:r>
        <w:separator/>
      </w:r>
    </w:p>
  </w:endnote>
  <w:endnote w:type="continuationSeparator" w:id="0">
    <w:p w14:paraId="70D51E52" w14:textId="77777777" w:rsidR="00107291" w:rsidRDefault="0010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CAD36" w14:textId="5C934510" w:rsidR="00E908BD" w:rsidRDefault="00E908BD" w:rsidP="00383B4A">
    <w:pPr>
      <w:pStyle w:val="Footer"/>
      <w:jc w:val="right"/>
    </w:pPr>
    <w:r>
      <w:t>IERC, 05/2103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53316" w14:textId="13B21659" w:rsidR="00E908BD" w:rsidRPr="001620F3" w:rsidRDefault="00E908BD" w:rsidP="001620F3">
    <w:pPr>
      <w:pStyle w:val="Footer"/>
      <w:jc w:val="right"/>
    </w:pPr>
    <w:r>
      <w:t>IERC, 05/2103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A1F1" w14:textId="3E3FF895" w:rsidR="00E908BD" w:rsidRDefault="00E908BD" w:rsidP="001620F3">
    <w:pPr>
      <w:pStyle w:val="Footer"/>
      <w:jc w:val="right"/>
    </w:pPr>
    <w:r>
      <w:t>IERC, 05/2103</w:t>
    </w:r>
  </w:p>
  <w:p w14:paraId="4A6DA513" w14:textId="77777777" w:rsidR="00E908BD" w:rsidRDefault="00E90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6C598" w14:textId="77777777" w:rsidR="00107291" w:rsidRDefault="00107291">
      <w:r>
        <w:separator/>
      </w:r>
    </w:p>
  </w:footnote>
  <w:footnote w:type="continuationSeparator" w:id="0">
    <w:p w14:paraId="162B52CF" w14:textId="77777777" w:rsidR="00107291" w:rsidRDefault="00107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43"/>
      <w:gridCol w:w="12317"/>
    </w:tblGrid>
    <w:tr w:rsidR="00E908BD" w:rsidRPr="00DB639B" w14:paraId="37251630" w14:textId="77777777" w:rsidTr="001D139C">
      <w:tc>
        <w:tcPr>
          <w:tcW w:w="248" w:type="pct"/>
          <w:tcBorders>
            <w:bottom w:val="single" w:sz="4" w:space="0" w:color="943634" w:themeColor="accent2" w:themeShade="BF"/>
          </w:tcBorders>
          <w:shd w:val="clear" w:color="auto" w:fill="943634" w:themeFill="accent2" w:themeFillShade="BF"/>
          <w:vAlign w:val="bottom"/>
        </w:tcPr>
        <w:p w14:paraId="2AC5F4E4" w14:textId="77777777" w:rsidR="00E908BD" w:rsidRPr="00124693" w:rsidRDefault="00E908BD" w:rsidP="003044C0">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6332F7">
            <w:rPr>
              <w:rFonts w:ascii="Calibri" w:hAnsi="Calibri"/>
              <w:b/>
              <w:noProof/>
              <w:color w:val="FFFFFF" w:themeColor="background1"/>
            </w:rPr>
            <w:t>16</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56FD219B" w14:textId="4C4CF2AD" w:rsidR="00E908BD" w:rsidRDefault="00E908BD" w:rsidP="00ED2170">
          <w:pPr>
            <w:pStyle w:val="Header"/>
            <w:rPr>
              <w:rFonts w:ascii="Calibri" w:hAnsi="Calibri"/>
              <w:b/>
              <w:bCs/>
              <w:color w:val="000000" w:themeColor="text1"/>
            </w:rPr>
          </w:pPr>
          <w:r>
            <w:rPr>
              <w:rFonts w:ascii="Calibri" w:hAnsi="Calibri"/>
              <w:b/>
              <w:bCs/>
              <w:color w:val="000000" w:themeColor="text1"/>
            </w:rPr>
            <w:t>GNRS 588                                                                                                                                                                                  J. Gonzalez</w:t>
          </w:r>
        </w:p>
      </w:tc>
    </w:tr>
  </w:tbl>
  <w:p w14:paraId="24D10F33" w14:textId="5194FAA5" w:rsidR="00E908BD" w:rsidRDefault="00E90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2439"/>
      <w:gridCol w:w="521"/>
    </w:tblGrid>
    <w:tr w:rsidR="00E908BD" w14:paraId="6C2BE1A0" w14:textId="77777777" w:rsidTr="003044C0">
      <w:tc>
        <w:tcPr>
          <w:tcW w:w="4799" w:type="pct"/>
          <w:tcBorders>
            <w:bottom w:val="single" w:sz="4" w:space="0" w:color="auto"/>
          </w:tcBorders>
          <w:vAlign w:val="bottom"/>
        </w:tcPr>
        <w:p w14:paraId="580331F7" w14:textId="14274FAE" w:rsidR="00E908BD" w:rsidRPr="00DD38F9" w:rsidRDefault="00E908BD" w:rsidP="00163241">
          <w:pPr>
            <w:pStyle w:val="Header"/>
            <w:rPr>
              <w:rFonts w:ascii="Calibri" w:hAnsi="Calibri"/>
              <w:bCs/>
              <w:noProof/>
              <w:color w:val="000000" w:themeColor="text1"/>
            </w:rPr>
          </w:pPr>
          <w:r>
            <w:rPr>
              <w:rFonts w:ascii="Calibri" w:hAnsi="Calibri"/>
              <w:b/>
              <w:bCs/>
              <w:color w:val="000000" w:themeColor="text1"/>
            </w:rPr>
            <w:t xml:space="preserve">GNRS 588                                                                                                                                                                                   Dr. </w:t>
          </w:r>
          <w:proofErr w:type="spellStart"/>
          <w:r>
            <w:rPr>
              <w:rFonts w:ascii="Calibri" w:hAnsi="Calibri"/>
              <w:b/>
              <w:bCs/>
              <w:color w:val="000000" w:themeColor="text1"/>
            </w:rPr>
            <w:t>Alomari</w:t>
          </w:r>
          <w:proofErr w:type="spellEnd"/>
        </w:p>
      </w:tc>
      <w:tc>
        <w:tcPr>
          <w:tcW w:w="201" w:type="pct"/>
          <w:tcBorders>
            <w:bottom w:val="single" w:sz="4" w:space="0" w:color="943634" w:themeColor="accent2" w:themeShade="BF"/>
          </w:tcBorders>
          <w:shd w:val="clear" w:color="auto" w:fill="943634" w:themeFill="accent2" w:themeFillShade="BF"/>
          <w:vAlign w:val="bottom"/>
        </w:tcPr>
        <w:p w14:paraId="0DA0C82B" w14:textId="0791F95D" w:rsidR="00E908BD" w:rsidRDefault="00E908BD" w:rsidP="00663F38">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6332F7">
            <w:rPr>
              <w:rFonts w:ascii="Calibri" w:hAnsi="Calibri"/>
              <w:b/>
              <w:noProof/>
              <w:color w:val="FFFFFF" w:themeColor="background1"/>
            </w:rPr>
            <w:t>17</w:t>
          </w:r>
          <w:r w:rsidRPr="00124693">
            <w:rPr>
              <w:rFonts w:ascii="Calibri" w:hAnsi="Calibri"/>
              <w:b/>
              <w:color w:val="FFFFFF" w:themeColor="background1"/>
            </w:rPr>
            <w:fldChar w:fldCharType="end"/>
          </w:r>
        </w:p>
      </w:tc>
    </w:tr>
  </w:tbl>
  <w:p w14:paraId="6881EDFB" w14:textId="0CDE9208" w:rsidR="00E908BD" w:rsidRDefault="00E908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2439"/>
      <w:gridCol w:w="521"/>
    </w:tblGrid>
    <w:tr w:rsidR="00E908BD" w14:paraId="4DE0ABC9" w14:textId="77777777" w:rsidTr="00383B4A">
      <w:tc>
        <w:tcPr>
          <w:tcW w:w="4799" w:type="pct"/>
          <w:tcBorders>
            <w:bottom w:val="single" w:sz="4" w:space="0" w:color="auto"/>
          </w:tcBorders>
          <w:vAlign w:val="bottom"/>
        </w:tcPr>
        <w:p w14:paraId="5EAA233F" w14:textId="34C60EEF" w:rsidR="00E908BD" w:rsidRPr="00DD38F9" w:rsidRDefault="00E908BD" w:rsidP="00384E66">
          <w:pPr>
            <w:pStyle w:val="Header"/>
            <w:rPr>
              <w:rFonts w:ascii="Calibri" w:hAnsi="Calibri"/>
              <w:bCs/>
              <w:noProof/>
              <w:color w:val="000000" w:themeColor="text1"/>
            </w:rPr>
          </w:pPr>
          <w:r>
            <w:rPr>
              <w:rFonts w:ascii="Calibri" w:hAnsi="Calibri"/>
              <w:b/>
              <w:bCs/>
              <w:color w:val="000000" w:themeColor="text1"/>
            </w:rPr>
            <w:t>GNRS 588                                                                                                                                                                                     J. Gonzalez</w:t>
          </w:r>
        </w:p>
      </w:tc>
      <w:tc>
        <w:tcPr>
          <w:tcW w:w="201" w:type="pct"/>
          <w:tcBorders>
            <w:bottom w:val="single" w:sz="4" w:space="0" w:color="943634" w:themeColor="accent2" w:themeShade="BF"/>
          </w:tcBorders>
          <w:shd w:val="clear" w:color="auto" w:fill="943634" w:themeFill="accent2" w:themeFillShade="BF"/>
          <w:vAlign w:val="bottom"/>
        </w:tcPr>
        <w:p w14:paraId="40170326" w14:textId="77777777" w:rsidR="00E908BD" w:rsidRDefault="00E908BD" w:rsidP="00383B4A">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6332F7">
            <w:rPr>
              <w:rFonts w:ascii="Calibri" w:hAnsi="Calibri"/>
              <w:b/>
              <w:noProof/>
              <w:color w:val="FFFFFF" w:themeColor="background1"/>
            </w:rPr>
            <w:t>5</w:t>
          </w:r>
          <w:r w:rsidRPr="00124693">
            <w:rPr>
              <w:rFonts w:ascii="Calibri" w:hAnsi="Calibri"/>
              <w:b/>
              <w:color w:val="FFFFFF" w:themeColor="background1"/>
            </w:rPr>
            <w:fldChar w:fldCharType="end"/>
          </w:r>
        </w:p>
      </w:tc>
    </w:tr>
  </w:tbl>
  <w:p w14:paraId="34F048DB" w14:textId="77777777" w:rsidR="00E908BD" w:rsidRDefault="00E90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71B2"/>
    <w:multiLevelType w:val="hybridMultilevel"/>
    <w:tmpl w:val="F1E2E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FF5A3C"/>
    <w:multiLevelType w:val="multilevel"/>
    <w:tmpl w:val="FC223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815AE1"/>
    <w:multiLevelType w:val="hybridMultilevel"/>
    <w:tmpl w:val="82C2D648"/>
    <w:lvl w:ilvl="0" w:tplc="0409000F">
      <w:start w:val="1"/>
      <w:numFmt w:val="decimal"/>
      <w:lvlText w:val="%1."/>
      <w:lvlJc w:val="left"/>
      <w:pPr>
        <w:ind w:left="720" w:hanging="360"/>
      </w:pPr>
      <w:rPr>
        <w:rFonts w:hint="default"/>
        <w:color w:val="FF000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C667C"/>
    <w:multiLevelType w:val="hybridMultilevel"/>
    <w:tmpl w:val="F068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618EA"/>
    <w:multiLevelType w:val="hybridMultilevel"/>
    <w:tmpl w:val="5EE0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1757B"/>
    <w:multiLevelType w:val="hybridMultilevel"/>
    <w:tmpl w:val="A7D2AE5C"/>
    <w:lvl w:ilvl="0" w:tplc="D2FA42BC">
      <w:start w:val="1"/>
      <w:numFmt w:val="bullet"/>
      <w:lvlText w:val="-"/>
      <w:lvlJc w:val="left"/>
      <w:pPr>
        <w:ind w:left="720" w:hanging="360"/>
      </w:pPr>
      <w:rPr>
        <w:rFonts w:ascii="Goudy Old Style" w:eastAsiaTheme="minorHAnsi" w:hAnsi="Goudy Old Sty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B133D"/>
    <w:multiLevelType w:val="hybridMultilevel"/>
    <w:tmpl w:val="A070732A"/>
    <w:lvl w:ilvl="0" w:tplc="22A6A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80229"/>
    <w:multiLevelType w:val="hybridMultilevel"/>
    <w:tmpl w:val="3762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36E41"/>
    <w:multiLevelType w:val="hybridMultilevel"/>
    <w:tmpl w:val="1DD4CE4A"/>
    <w:lvl w:ilvl="0" w:tplc="8340C73E">
      <w:start w:val="1"/>
      <w:numFmt w:val="bullet"/>
      <w:lvlText w:val=""/>
      <w:lvlJc w:val="left"/>
      <w:pPr>
        <w:ind w:left="720" w:hanging="360"/>
      </w:pPr>
      <w:rPr>
        <w:rFonts w:ascii="Wingdings" w:hAnsi="Wingdings" w:hint="default"/>
        <w:color w:val="FF000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C0262"/>
    <w:multiLevelType w:val="hybridMultilevel"/>
    <w:tmpl w:val="3258A3D2"/>
    <w:lvl w:ilvl="0" w:tplc="9D7412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82522"/>
    <w:multiLevelType w:val="hybridMultilevel"/>
    <w:tmpl w:val="8C341FF6"/>
    <w:lvl w:ilvl="0" w:tplc="DBF85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1B4A65"/>
    <w:multiLevelType w:val="hybridMultilevel"/>
    <w:tmpl w:val="B2DE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3140A"/>
    <w:multiLevelType w:val="hybridMultilevel"/>
    <w:tmpl w:val="B408449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FDC2C0A"/>
    <w:multiLevelType w:val="hybridMultilevel"/>
    <w:tmpl w:val="776E2C04"/>
    <w:lvl w:ilvl="0" w:tplc="8340C73E">
      <w:start w:val="1"/>
      <w:numFmt w:val="bullet"/>
      <w:lvlText w:val=""/>
      <w:lvlJc w:val="left"/>
      <w:pPr>
        <w:ind w:left="360" w:hanging="360"/>
      </w:pPr>
      <w:rPr>
        <w:rFonts w:ascii="Wingdings" w:hAnsi="Wingdings" w:hint="default"/>
        <w:color w:val="FF000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613BC"/>
    <w:multiLevelType w:val="hybridMultilevel"/>
    <w:tmpl w:val="925E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B17A8"/>
    <w:multiLevelType w:val="multilevel"/>
    <w:tmpl w:val="A070732A"/>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84669C2"/>
    <w:multiLevelType w:val="hybridMultilevel"/>
    <w:tmpl w:val="F0D0088C"/>
    <w:lvl w:ilvl="0" w:tplc="DBF85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B0C0C"/>
    <w:multiLevelType w:val="hybridMultilevel"/>
    <w:tmpl w:val="AE4C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D263E"/>
    <w:multiLevelType w:val="hybridMultilevel"/>
    <w:tmpl w:val="8CF4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172261"/>
    <w:multiLevelType w:val="hybridMultilevel"/>
    <w:tmpl w:val="E370EFD8"/>
    <w:lvl w:ilvl="0" w:tplc="75909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535CA"/>
    <w:multiLevelType w:val="hybridMultilevel"/>
    <w:tmpl w:val="93D836CA"/>
    <w:lvl w:ilvl="0" w:tplc="DBF85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nsid w:val="6F985D8A"/>
    <w:multiLevelType w:val="hybridMultilevel"/>
    <w:tmpl w:val="78748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A621E"/>
    <w:multiLevelType w:val="hybridMultilevel"/>
    <w:tmpl w:val="B768ACDA"/>
    <w:lvl w:ilvl="0" w:tplc="8340C73E">
      <w:start w:val="1"/>
      <w:numFmt w:val="bullet"/>
      <w:lvlText w:val=""/>
      <w:lvlJc w:val="left"/>
      <w:pPr>
        <w:ind w:left="720" w:hanging="360"/>
      </w:pPr>
      <w:rPr>
        <w:rFonts w:ascii="Wingdings" w:hAnsi="Wingdings" w:hint="default"/>
        <w:color w:val="FF000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23479"/>
    <w:multiLevelType w:val="hybridMultilevel"/>
    <w:tmpl w:val="9D963034"/>
    <w:lvl w:ilvl="0" w:tplc="75909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AD0D18"/>
    <w:multiLevelType w:val="hybridMultilevel"/>
    <w:tmpl w:val="9ACA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D210AA"/>
    <w:multiLevelType w:val="hybridMultilevel"/>
    <w:tmpl w:val="5EE0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621CDB"/>
    <w:multiLevelType w:val="hybridMultilevel"/>
    <w:tmpl w:val="702E2C30"/>
    <w:lvl w:ilvl="0" w:tplc="DBF85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24"/>
  </w:num>
  <w:num w:numId="4">
    <w:abstractNumId w:val="10"/>
  </w:num>
  <w:num w:numId="5">
    <w:abstractNumId w:val="26"/>
  </w:num>
  <w:num w:numId="6">
    <w:abstractNumId w:val="20"/>
  </w:num>
  <w:num w:numId="7">
    <w:abstractNumId w:val="5"/>
  </w:num>
  <w:num w:numId="8">
    <w:abstractNumId w:val="13"/>
  </w:num>
  <w:num w:numId="9">
    <w:abstractNumId w:val="22"/>
  </w:num>
  <w:num w:numId="10">
    <w:abstractNumId w:val="8"/>
  </w:num>
  <w:num w:numId="11">
    <w:abstractNumId w:val="2"/>
  </w:num>
  <w:num w:numId="12">
    <w:abstractNumId w:val="14"/>
  </w:num>
  <w:num w:numId="13">
    <w:abstractNumId w:val="18"/>
  </w:num>
  <w:num w:numId="14">
    <w:abstractNumId w:val="7"/>
  </w:num>
  <w:num w:numId="15">
    <w:abstractNumId w:val="12"/>
  </w:num>
  <w:num w:numId="16">
    <w:abstractNumId w:val="1"/>
  </w:num>
  <w:num w:numId="17">
    <w:abstractNumId w:val="25"/>
  </w:num>
  <w:num w:numId="18">
    <w:abstractNumId w:val="0"/>
  </w:num>
  <w:num w:numId="19">
    <w:abstractNumId w:val="4"/>
  </w:num>
  <w:num w:numId="20">
    <w:abstractNumId w:val="11"/>
  </w:num>
  <w:num w:numId="21">
    <w:abstractNumId w:val="21"/>
  </w:num>
  <w:num w:numId="22">
    <w:abstractNumId w:val="6"/>
  </w:num>
  <w:num w:numId="23">
    <w:abstractNumId w:val="15"/>
  </w:num>
  <w:num w:numId="24">
    <w:abstractNumId w:val="9"/>
  </w:num>
  <w:num w:numId="25">
    <w:abstractNumId w:val="17"/>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en-US" w:vendorID="64" w:dllVersion="131078" w:nlCheck="1" w:checkStyle="1"/>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6D"/>
    <w:rsid w:val="00001DC7"/>
    <w:rsid w:val="0000379F"/>
    <w:rsid w:val="000113B1"/>
    <w:rsid w:val="00017434"/>
    <w:rsid w:val="000221C0"/>
    <w:rsid w:val="0003404C"/>
    <w:rsid w:val="00043904"/>
    <w:rsid w:val="00053CF9"/>
    <w:rsid w:val="0006025E"/>
    <w:rsid w:val="0008767B"/>
    <w:rsid w:val="00087D0E"/>
    <w:rsid w:val="000B58E2"/>
    <w:rsid w:val="000D1B53"/>
    <w:rsid w:val="000D246E"/>
    <w:rsid w:val="000E1B0E"/>
    <w:rsid w:val="00107291"/>
    <w:rsid w:val="00114F49"/>
    <w:rsid w:val="00131342"/>
    <w:rsid w:val="0015574D"/>
    <w:rsid w:val="001620F3"/>
    <w:rsid w:val="00163241"/>
    <w:rsid w:val="00165EB5"/>
    <w:rsid w:val="00190500"/>
    <w:rsid w:val="00195048"/>
    <w:rsid w:val="00196B8E"/>
    <w:rsid w:val="001B7FDA"/>
    <w:rsid w:val="001C5A40"/>
    <w:rsid w:val="001D139C"/>
    <w:rsid w:val="002012F5"/>
    <w:rsid w:val="002029A4"/>
    <w:rsid w:val="00223530"/>
    <w:rsid w:val="00242D41"/>
    <w:rsid w:val="00254AC1"/>
    <w:rsid w:val="00274005"/>
    <w:rsid w:val="00274BFC"/>
    <w:rsid w:val="00283133"/>
    <w:rsid w:val="0028608B"/>
    <w:rsid w:val="002A7D2D"/>
    <w:rsid w:val="002B337D"/>
    <w:rsid w:val="002B6239"/>
    <w:rsid w:val="002D0B8F"/>
    <w:rsid w:val="002D54EA"/>
    <w:rsid w:val="002E52BB"/>
    <w:rsid w:val="002F52FE"/>
    <w:rsid w:val="00303A5E"/>
    <w:rsid w:val="003044C0"/>
    <w:rsid w:val="0030561B"/>
    <w:rsid w:val="00307113"/>
    <w:rsid w:val="00313020"/>
    <w:rsid w:val="0031475B"/>
    <w:rsid w:val="003256A9"/>
    <w:rsid w:val="0032570F"/>
    <w:rsid w:val="0033090A"/>
    <w:rsid w:val="0033699C"/>
    <w:rsid w:val="003461B0"/>
    <w:rsid w:val="003464D7"/>
    <w:rsid w:val="003720AC"/>
    <w:rsid w:val="003758BC"/>
    <w:rsid w:val="00383B4A"/>
    <w:rsid w:val="00384E66"/>
    <w:rsid w:val="00385191"/>
    <w:rsid w:val="00396158"/>
    <w:rsid w:val="003B09B5"/>
    <w:rsid w:val="003B7651"/>
    <w:rsid w:val="003D07E1"/>
    <w:rsid w:val="003E28A0"/>
    <w:rsid w:val="003E5309"/>
    <w:rsid w:val="004055AD"/>
    <w:rsid w:val="004061E1"/>
    <w:rsid w:val="00442A64"/>
    <w:rsid w:val="00446D11"/>
    <w:rsid w:val="00452078"/>
    <w:rsid w:val="00461AA0"/>
    <w:rsid w:val="00465D37"/>
    <w:rsid w:val="004667D1"/>
    <w:rsid w:val="0047135D"/>
    <w:rsid w:val="004727B6"/>
    <w:rsid w:val="0047365F"/>
    <w:rsid w:val="00482C16"/>
    <w:rsid w:val="004A5952"/>
    <w:rsid w:val="004A7249"/>
    <w:rsid w:val="004B0E98"/>
    <w:rsid w:val="004B0F44"/>
    <w:rsid w:val="004B1701"/>
    <w:rsid w:val="004B333B"/>
    <w:rsid w:val="004B7FFC"/>
    <w:rsid w:val="004C2FF1"/>
    <w:rsid w:val="004C518E"/>
    <w:rsid w:val="004C5D65"/>
    <w:rsid w:val="004C6FB3"/>
    <w:rsid w:val="004D4D0D"/>
    <w:rsid w:val="004E3E00"/>
    <w:rsid w:val="004E46B4"/>
    <w:rsid w:val="004F3856"/>
    <w:rsid w:val="004F6A95"/>
    <w:rsid w:val="00505F61"/>
    <w:rsid w:val="005067D6"/>
    <w:rsid w:val="0050696E"/>
    <w:rsid w:val="00527621"/>
    <w:rsid w:val="00532BC1"/>
    <w:rsid w:val="00542D04"/>
    <w:rsid w:val="00543C46"/>
    <w:rsid w:val="00544247"/>
    <w:rsid w:val="00544643"/>
    <w:rsid w:val="00545D82"/>
    <w:rsid w:val="00550F9F"/>
    <w:rsid w:val="0055130B"/>
    <w:rsid w:val="0055584D"/>
    <w:rsid w:val="005577F2"/>
    <w:rsid w:val="005603E8"/>
    <w:rsid w:val="00561899"/>
    <w:rsid w:val="00563688"/>
    <w:rsid w:val="00572705"/>
    <w:rsid w:val="00582B77"/>
    <w:rsid w:val="00583E76"/>
    <w:rsid w:val="00590638"/>
    <w:rsid w:val="005971F0"/>
    <w:rsid w:val="005A2859"/>
    <w:rsid w:val="005B20EA"/>
    <w:rsid w:val="005B743D"/>
    <w:rsid w:val="005C51A1"/>
    <w:rsid w:val="005E45E9"/>
    <w:rsid w:val="005E4856"/>
    <w:rsid w:val="005E63A3"/>
    <w:rsid w:val="005F13E9"/>
    <w:rsid w:val="005F6C0F"/>
    <w:rsid w:val="00600469"/>
    <w:rsid w:val="00600932"/>
    <w:rsid w:val="006133D0"/>
    <w:rsid w:val="00613E0B"/>
    <w:rsid w:val="00622294"/>
    <w:rsid w:val="0063045C"/>
    <w:rsid w:val="006332F7"/>
    <w:rsid w:val="00643387"/>
    <w:rsid w:val="0064592E"/>
    <w:rsid w:val="00647E77"/>
    <w:rsid w:val="00651965"/>
    <w:rsid w:val="00654C56"/>
    <w:rsid w:val="006571DE"/>
    <w:rsid w:val="0066045F"/>
    <w:rsid w:val="00663F38"/>
    <w:rsid w:val="006827BE"/>
    <w:rsid w:val="006A6D56"/>
    <w:rsid w:val="006B2CC0"/>
    <w:rsid w:val="006B54BA"/>
    <w:rsid w:val="006B6AB5"/>
    <w:rsid w:val="006B7686"/>
    <w:rsid w:val="006D10B3"/>
    <w:rsid w:val="006D42F3"/>
    <w:rsid w:val="006E54FA"/>
    <w:rsid w:val="006E64EB"/>
    <w:rsid w:val="006F5190"/>
    <w:rsid w:val="0070579A"/>
    <w:rsid w:val="007138C1"/>
    <w:rsid w:val="00717626"/>
    <w:rsid w:val="007210FF"/>
    <w:rsid w:val="007243D6"/>
    <w:rsid w:val="00737C9A"/>
    <w:rsid w:val="00744743"/>
    <w:rsid w:val="00745ED8"/>
    <w:rsid w:val="00753663"/>
    <w:rsid w:val="007607D2"/>
    <w:rsid w:val="007618DA"/>
    <w:rsid w:val="0076640A"/>
    <w:rsid w:val="00773BAE"/>
    <w:rsid w:val="00775D87"/>
    <w:rsid w:val="00780B76"/>
    <w:rsid w:val="00790B35"/>
    <w:rsid w:val="007A43EB"/>
    <w:rsid w:val="007A691C"/>
    <w:rsid w:val="007B5FBB"/>
    <w:rsid w:val="007D37E6"/>
    <w:rsid w:val="007D4BA7"/>
    <w:rsid w:val="00812ED4"/>
    <w:rsid w:val="00821F91"/>
    <w:rsid w:val="00830B1D"/>
    <w:rsid w:val="008567FD"/>
    <w:rsid w:val="008650FB"/>
    <w:rsid w:val="00866848"/>
    <w:rsid w:val="00874EE5"/>
    <w:rsid w:val="0088086D"/>
    <w:rsid w:val="00881E26"/>
    <w:rsid w:val="00884543"/>
    <w:rsid w:val="008A3369"/>
    <w:rsid w:val="008B31D7"/>
    <w:rsid w:val="008D0D50"/>
    <w:rsid w:val="008D69B0"/>
    <w:rsid w:val="008E17F7"/>
    <w:rsid w:val="008F0823"/>
    <w:rsid w:val="00907F31"/>
    <w:rsid w:val="009117DF"/>
    <w:rsid w:val="009161FC"/>
    <w:rsid w:val="00931F6D"/>
    <w:rsid w:val="00936CEF"/>
    <w:rsid w:val="00945B34"/>
    <w:rsid w:val="00946876"/>
    <w:rsid w:val="0094724D"/>
    <w:rsid w:val="00956679"/>
    <w:rsid w:val="0096024A"/>
    <w:rsid w:val="00964BF1"/>
    <w:rsid w:val="00965EED"/>
    <w:rsid w:val="009660F5"/>
    <w:rsid w:val="00981640"/>
    <w:rsid w:val="0099189D"/>
    <w:rsid w:val="00992125"/>
    <w:rsid w:val="00992628"/>
    <w:rsid w:val="00992CCD"/>
    <w:rsid w:val="009930ED"/>
    <w:rsid w:val="00993F0D"/>
    <w:rsid w:val="009C3590"/>
    <w:rsid w:val="009E0D2A"/>
    <w:rsid w:val="009E2017"/>
    <w:rsid w:val="009F4669"/>
    <w:rsid w:val="009F4EA9"/>
    <w:rsid w:val="00A05368"/>
    <w:rsid w:val="00A0611A"/>
    <w:rsid w:val="00A10FE3"/>
    <w:rsid w:val="00A21BC5"/>
    <w:rsid w:val="00A21D59"/>
    <w:rsid w:val="00A46EC2"/>
    <w:rsid w:val="00A82CCD"/>
    <w:rsid w:val="00A90865"/>
    <w:rsid w:val="00A9369F"/>
    <w:rsid w:val="00A96CF9"/>
    <w:rsid w:val="00AA7B88"/>
    <w:rsid w:val="00AB00CE"/>
    <w:rsid w:val="00AB3806"/>
    <w:rsid w:val="00AC06D0"/>
    <w:rsid w:val="00AC62A6"/>
    <w:rsid w:val="00AF0BFC"/>
    <w:rsid w:val="00AF0FC8"/>
    <w:rsid w:val="00AF5748"/>
    <w:rsid w:val="00B11387"/>
    <w:rsid w:val="00B15C48"/>
    <w:rsid w:val="00B33542"/>
    <w:rsid w:val="00B41075"/>
    <w:rsid w:val="00B41410"/>
    <w:rsid w:val="00B5151C"/>
    <w:rsid w:val="00B621EF"/>
    <w:rsid w:val="00B77109"/>
    <w:rsid w:val="00B776BD"/>
    <w:rsid w:val="00B9022F"/>
    <w:rsid w:val="00B9462E"/>
    <w:rsid w:val="00BB0697"/>
    <w:rsid w:val="00BB5E61"/>
    <w:rsid w:val="00BB73A5"/>
    <w:rsid w:val="00BC3632"/>
    <w:rsid w:val="00BC5F84"/>
    <w:rsid w:val="00BD3080"/>
    <w:rsid w:val="00BF71DA"/>
    <w:rsid w:val="00C15CF8"/>
    <w:rsid w:val="00C16F82"/>
    <w:rsid w:val="00C23CD6"/>
    <w:rsid w:val="00C41822"/>
    <w:rsid w:val="00C4309B"/>
    <w:rsid w:val="00C62989"/>
    <w:rsid w:val="00C673A1"/>
    <w:rsid w:val="00C740ED"/>
    <w:rsid w:val="00C80B21"/>
    <w:rsid w:val="00C918FE"/>
    <w:rsid w:val="00C92F2A"/>
    <w:rsid w:val="00C94C38"/>
    <w:rsid w:val="00CB129F"/>
    <w:rsid w:val="00CB73A7"/>
    <w:rsid w:val="00CC009D"/>
    <w:rsid w:val="00CC550C"/>
    <w:rsid w:val="00CC6BA3"/>
    <w:rsid w:val="00CD06B6"/>
    <w:rsid w:val="00CD130D"/>
    <w:rsid w:val="00CD3E80"/>
    <w:rsid w:val="00CD49EF"/>
    <w:rsid w:val="00CD5972"/>
    <w:rsid w:val="00CE3162"/>
    <w:rsid w:val="00CE3283"/>
    <w:rsid w:val="00CF00B9"/>
    <w:rsid w:val="00D126F2"/>
    <w:rsid w:val="00D21BDB"/>
    <w:rsid w:val="00D227AD"/>
    <w:rsid w:val="00D2797B"/>
    <w:rsid w:val="00D301BD"/>
    <w:rsid w:val="00D349BA"/>
    <w:rsid w:val="00D37E00"/>
    <w:rsid w:val="00D47677"/>
    <w:rsid w:val="00D522C4"/>
    <w:rsid w:val="00D57476"/>
    <w:rsid w:val="00D60C54"/>
    <w:rsid w:val="00D62B1F"/>
    <w:rsid w:val="00D64A8B"/>
    <w:rsid w:val="00D70525"/>
    <w:rsid w:val="00D9385B"/>
    <w:rsid w:val="00DA5486"/>
    <w:rsid w:val="00DA78BE"/>
    <w:rsid w:val="00DB0DA2"/>
    <w:rsid w:val="00DB1652"/>
    <w:rsid w:val="00DB196D"/>
    <w:rsid w:val="00DB7A1B"/>
    <w:rsid w:val="00DC60B4"/>
    <w:rsid w:val="00DD2C33"/>
    <w:rsid w:val="00DD3112"/>
    <w:rsid w:val="00DF2BD3"/>
    <w:rsid w:val="00DF6562"/>
    <w:rsid w:val="00E05173"/>
    <w:rsid w:val="00E1300C"/>
    <w:rsid w:val="00E16785"/>
    <w:rsid w:val="00E16A35"/>
    <w:rsid w:val="00E37AAC"/>
    <w:rsid w:val="00E60950"/>
    <w:rsid w:val="00E64602"/>
    <w:rsid w:val="00E701BC"/>
    <w:rsid w:val="00E762CB"/>
    <w:rsid w:val="00E83FB2"/>
    <w:rsid w:val="00E908BD"/>
    <w:rsid w:val="00E939CC"/>
    <w:rsid w:val="00EA0695"/>
    <w:rsid w:val="00EA7FEF"/>
    <w:rsid w:val="00EB21DA"/>
    <w:rsid w:val="00ED2170"/>
    <w:rsid w:val="00ED25A7"/>
    <w:rsid w:val="00ED3D8C"/>
    <w:rsid w:val="00ED55AB"/>
    <w:rsid w:val="00EE2040"/>
    <w:rsid w:val="00EE4C8F"/>
    <w:rsid w:val="00EF1961"/>
    <w:rsid w:val="00EF37FF"/>
    <w:rsid w:val="00F01CD1"/>
    <w:rsid w:val="00F03A6B"/>
    <w:rsid w:val="00F146FA"/>
    <w:rsid w:val="00F33BD2"/>
    <w:rsid w:val="00F346D8"/>
    <w:rsid w:val="00F3681E"/>
    <w:rsid w:val="00F37CDA"/>
    <w:rsid w:val="00F461D6"/>
    <w:rsid w:val="00F5530A"/>
    <w:rsid w:val="00F60F6C"/>
    <w:rsid w:val="00F65C39"/>
    <w:rsid w:val="00F75B04"/>
    <w:rsid w:val="00F75FC1"/>
    <w:rsid w:val="00F80E5E"/>
    <w:rsid w:val="00F96E80"/>
    <w:rsid w:val="00FA262A"/>
    <w:rsid w:val="00FB59E0"/>
    <w:rsid w:val="00FC2391"/>
    <w:rsid w:val="00FD1060"/>
    <w:rsid w:val="00FD2663"/>
    <w:rsid w:val="00FD3E6C"/>
    <w:rsid w:val="00FD46C2"/>
    <w:rsid w:val="00FD479C"/>
    <w:rsid w:val="00FD4873"/>
    <w:rsid w:val="00FE0104"/>
    <w:rsid w:val="00FE2144"/>
    <w:rsid w:val="00FE2A3B"/>
    <w:rsid w:val="00FF0811"/>
    <w:rsid w:val="00FF3E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AE601"/>
  <w15:docId w15:val="{397F7B95-A65F-43C4-89BB-D81DE58A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31F6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931F6D"/>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931F6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931F6D"/>
    <w:pPr>
      <w:keepNext/>
      <w:jc w:val="center"/>
      <w:outlineLvl w:val="3"/>
    </w:pPr>
    <w:rPr>
      <w:rFonts w:ascii="Times New Roman" w:eastAsia="Times New Roman" w:hAnsi="Times New Roman" w:cs="Times New Roman"/>
      <w:b/>
      <w:bCs/>
      <w:szCs w:val="20"/>
    </w:rPr>
  </w:style>
  <w:style w:type="paragraph" w:styleId="Heading5">
    <w:name w:val="heading 5"/>
    <w:basedOn w:val="Normal"/>
    <w:next w:val="Normal"/>
    <w:link w:val="Heading5Char"/>
    <w:qFormat/>
    <w:rsid w:val="00931F6D"/>
    <w:pPr>
      <w:keepNext/>
      <w:spacing w:line="360" w:lineRule="auto"/>
      <w:ind w:left="720" w:right="-1440" w:hanging="720"/>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31F6D"/>
    <w:pPr>
      <w:keepNext/>
      <w:ind w:right="-1440"/>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931F6D"/>
    <w:pPr>
      <w:keepNext/>
      <w:outlineLvl w:val="6"/>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F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31F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31F6D"/>
    <w:rPr>
      <w:rFonts w:ascii="Cambria" w:eastAsia="Times New Roman" w:hAnsi="Cambria" w:cs="Times New Roman"/>
      <w:b/>
      <w:bCs/>
      <w:sz w:val="26"/>
      <w:szCs w:val="26"/>
    </w:rPr>
  </w:style>
  <w:style w:type="character" w:customStyle="1" w:styleId="Heading4Char">
    <w:name w:val="Heading 4 Char"/>
    <w:basedOn w:val="DefaultParagraphFont"/>
    <w:link w:val="Heading4"/>
    <w:rsid w:val="00931F6D"/>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931F6D"/>
    <w:rPr>
      <w:rFonts w:ascii="Times New Roman" w:eastAsia="Times New Roman" w:hAnsi="Times New Roman" w:cs="Times New Roman"/>
      <w:szCs w:val="20"/>
    </w:rPr>
  </w:style>
  <w:style w:type="character" w:customStyle="1" w:styleId="Heading6Char">
    <w:name w:val="Heading 6 Char"/>
    <w:basedOn w:val="DefaultParagraphFont"/>
    <w:link w:val="Heading6"/>
    <w:rsid w:val="00931F6D"/>
    <w:rPr>
      <w:rFonts w:ascii="Times New Roman" w:eastAsia="Times New Roman" w:hAnsi="Times New Roman" w:cs="Times New Roman"/>
      <w:szCs w:val="20"/>
    </w:rPr>
  </w:style>
  <w:style w:type="character" w:customStyle="1" w:styleId="Heading7Char">
    <w:name w:val="Heading 7 Char"/>
    <w:basedOn w:val="DefaultParagraphFont"/>
    <w:link w:val="Heading7"/>
    <w:rsid w:val="00931F6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31F6D"/>
    <w:pPr>
      <w:tabs>
        <w:tab w:val="center" w:pos="4320"/>
        <w:tab w:val="right" w:pos="8640"/>
      </w:tabs>
    </w:pPr>
  </w:style>
  <w:style w:type="character" w:customStyle="1" w:styleId="HeaderChar">
    <w:name w:val="Header Char"/>
    <w:basedOn w:val="DefaultParagraphFont"/>
    <w:link w:val="Header"/>
    <w:uiPriority w:val="99"/>
    <w:rsid w:val="00931F6D"/>
  </w:style>
  <w:style w:type="paragraph" w:styleId="Footer">
    <w:name w:val="footer"/>
    <w:basedOn w:val="Normal"/>
    <w:link w:val="FooterChar"/>
    <w:unhideWhenUsed/>
    <w:rsid w:val="00931F6D"/>
    <w:pPr>
      <w:tabs>
        <w:tab w:val="center" w:pos="4320"/>
        <w:tab w:val="right" w:pos="8640"/>
      </w:tabs>
    </w:pPr>
  </w:style>
  <w:style w:type="character" w:customStyle="1" w:styleId="FooterChar">
    <w:name w:val="Footer Char"/>
    <w:basedOn w:val="DefaultParagraphFont"/>
    <w:link w:val="Footer"/>
    <w:rsid w:val="00931F6D"/>
  </w:style>
  <w:style w:type="character" w:styleId="Hyperlink">
    <w:name w:val="Hyperlink"/>
    <w:basedOn w:val="DefaultParagraphFont"/>
    <w:rsid w:val="00931F6D"/>
    <w:rPr>
      <w:color w:val="0000FF"/>
      <w:u w:val="single"/>
    </w:rPr>
  </w:style>
  <w:style w:type="character" w:styleId="PageNumber">
    <w:name w:val="page number"/>
    <w:basedOn w:val="DefaultParagraphFont"/>
    <w:rsid w:val="00931F6D"/>
  </w:style>
  <w:style w:type="paragraph" w:styleId="BalloonText">
    <w:name w:val="Balloon Text"/>
    <w:basedOn w:val="Normal"/>
    <w:link w:val="BalloonTextChar"/>
    <w:uiPriority w:val="99"/>
    <w:rsid w:val="00931F6D"/>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31F6D"/>
    <w:rPr>
      <w:rFonts w:ascii="Tahoma" w:eastAsia="Times New Roman" w:hAnsi="Tahoma" w:cs="Tahoma"/>
      <w:sz w:val="16"/>
      <w:szCs w:val="16"/>
    </w:rPr>
  </w:style>
  <w:style w:type="paragraph" w:customStyle="1" w:styleId="pa1">
    <w:name w:val="pa1"/>
    <w:basedOn w:val="Normal"/>
    <w:rsid w:val="00931F6D"/>
    <w:pPr>
      <w:spacing w:before="100" w:beforeAutospacing="1" w:after="100" w:afterAutospacing="1"/>
    </w:pPr>
    <w:rPr>
      <w:rFonts w:ascii="Times New Roman" w:eastAsia="Times New Roman" w:hAnsi="Times New Roman" w:cs="Times New Roman"/>
    </w:rPr>
  </w:style>
  <w:style w:type="character" w:customStyle="1" w:styleId="a2">
    <w:name w:val="a2"/>
    <w:basedOn w:val="DefaultParagraphFont"/>
    <w:rsid w:val="00931F6D"/>
  </w:style>
  <w:style w:type="character" w:styleId="Strong">
    <w:name w:val="Strong"/>
    <w:basedOn w:val="DefaultParagraphFont"/>
    <w:qFormat/>
    <w:rsid w:val="00931F6D"/>
    <w:rPr>
      <w:b/>
      <w:bCs/>
    </w:rPr>
  </w:style>
  <w:style w:type="paragraph" w:styleId="TOCHeading">
    <w:name w:val="TOC Heading"/>
    <w:basedOn w:val="Heading1"/>
    <w:next w:val="Normal"/>
    <w:uiPriority w:val="39"/>
    <w:unhideWhenUsed/>
    <w:qFormat/>
    <w:rsid w:val="00931F6D"/>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931F6D"/>
    <w:pPr>
      <w:spacing w:before="120"/>
    </w:pPr>
    <w:rPr>
      <w:b/>
      <w:caps/>
      <w:sz w:val="22"/>
      <w:szCs w:val="22"/>
    </w:rPr>
  </w:style>
  <w:style w:type="paragraph" w:styleId="TOC2">
    <w:name w:val="toc 2"/>
    <w:basedOn w:val="Normal"/>
    <w:next w:val="Normal"/>
    <w:autoRedefine/>
    <w:uiPriority w:val="39"/>
    <w:rsid w:val="00931F6D"/>
    <w:pPr>
      <w:ind w:left="240"/>
    </w:pPr>
    <w:rPr>
      <w:smallCaps/>
      <w:sz w:val="22"/>
      <w:szCs w:val="22"/>
    </w:rPr>
  </w:style>
  <w:style w:type="paragraph" w:styleId="TOC3">
    <w:name w:val="toc 3"/>
    <w:basedOn w:val="Normal"/>
    <w:next w:val="Normal"/>
    <w:autoRedefine/>
    <w:uiPriority w:val="39"/>
    <w:rsid w:val="00931F6D"/>
    <w:pPr>
      <w:ind w:left="480"/>
    </w:pPr>
    <w:rPr>
      <w:i/>
      <w:sz w:val="22"/>
      <w:szCs w:val="22"/>
    </w:rPr>
  </w:style>
  <w:style w:type="table" w:styleId="TableGrid">
    <w:name w:val="Table Grid"/>
    <w:basedOn w:val="TableNormal"/>
    <w:uiPriority w:val="59"/>
    <w:rsid w:val="00931F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31F6D"/>
    <w:pPr>
      <w:ind w:left="720"/>
      <w:contextualSpacing/>
    </w:pPr>
  </w:style>
  <w:style w:type="character" w:customStyle="1" w:styleId="spelle">
    <w:name w:val="spelle"/>
    <w:basedOn w:val="DefaultParagraphFont"/>
    <w:rsid w:val="00931F6D"/>
  </w:style>
  <w:style w:type="paragraph" w:styleId="Title">
    <w:name w:val="Title"/>
    <w:basedOn w:val="Normal"/>
    <w:link w:val="TitleChar"/>
    <w:qFormat/>
    <w:rsid w:val="00931F6D"/>
    <w:pPr>
      <w:jc w:val="center"/>
    </w:pPr>
    <w:rPr>
      <w:rFonts w:ascii="Times New Roman" w:eastAsia="Times New Roman" w:hAnsi="Times New Roman" w:cs="Times New Roman"/>
      <w:b/>
      <w:color w:val="000000"/>
      <w:sz w:val="20"/>
      <w:szCs w:val="20"/>
    </w:rPr>
  </w:style>
  <w:style w:type="character" w:customStyle="1" w:styleId="TitleChar">
    <w:name w:val="Title Char"/>
    <w:basedOn w:val="DefaultParagraphFont"/>
    <w:link w:val="Title"/>
    <w:rsid w:val="00931F6D"/>
    <w:rPr>
      <w:rFonts w:ascii="Times New Roman" w:eastAsia="Times New Roman" w:hAnsi="Times New Roman" w:cs="Times New Roman"/>
      <w:b/>
      <w:color w:val="000000"/>
      <w:sz w:val="20"/>
      <w:szCs w:val="20"/>
    </w:rPr>
  </w:style>
  <w:style w:type="paragraph" w:styleId="BlockText">
    <w:name w:val="Block Text"/>
    <w:basedOn w:val="Normal"/>
    <w:rsid w:val="00931F6D"/>
    <w:pPr>
      <w:ind w:left="1080" w:right="-1440"/>
    </w:pPr>
    <w:rPr>
      <w:rFonts w:ascii="Times New Roman" w:eastAsia="Times New Roman" w:hAnsi="Times New Roman" w:cs="Times New Roman"/>
      <w:szCs w:val="20"/>
    </w:rPr>
  </w:style>
  <w:style w:type="character" w:styleId="FollowedHyperlink">
    <w:name w:val="FollowedHyperlink"/>
    <w:basedOn w:val="DefaultParagraphFont"/>
    <w:rsid w:val="00931F6D"/>
    <w:rPr>
      <w:color w:val="800080"/>
      <w:u w:val="single"/>
    </w:rPr>
  </w:style>
  <w:style w:type="paragraph" w:styleId="BodyTextIndent">
    <w:name w:val="Body Text Indent"/>
    <w:basedOn w:val="Normal"/>
    <w:link w:val="BodyTextIndentChar"/>
    <w:rsid w:val="00931F6D"/>
    <w:pPr>
      <w:ind w:left="720" w:hanging="720"/>
    </w:pPr>
    <w:rPr>
      <w:rFonts w:ascii="Times New Roman" w:eastAsia="Times New Roman" w:hAnsi="Times New Roman" w:cs="Times New Roman"/>
      <w:b/>
      <w:szCs w:val="20"/>
    </w:rPr>
  </w:style>
  <w:style w:type="character" w:customStyle="1" w:styleId="BodyTextIndentChar">
    <w:name w:val="Body Text Indent Char"/>
    <w:basedOn w:val="DefaultParagraphFont"/>
    <w:link w:val="BodyTextIndent"/>
    <w:rsid w:val="00931F6D"/>
    <w:rPr>
      <w:rFonts w:ascii="Times New Roman" w:eastAsia="Times New Roman" w:hAnsi="Times New Roman" w:cs="Times New Roman"/>
      <w:b/>
      <w:szCs w:val="20"/>
    </w:rPr>
  </w:style>
  <w:style w:type="paragraph" w:styleId="Caption">
    <w:name w:val="caption"/>
    <w:basedOn w:val="Normal"/>
    <w:next w:val="Normal"/>
    <w:qFormat/>
    <w:rsid w:val="00931F6D"/>
    <w:rPr>
      <w:rFonts w:ascii="Times New Roman" w:eastAsia="Times New Roman" w:hAnsi="Times New Roman" w:cs="Times New Roman"/>
      <w:b/>
      <w:bCs/>
      <w:sz w:val="28"/>
      <w:szCs w:val="20"/>
    </w:rPr>
  </w:style>
  <w:style w:type="paragraph" w:styleId="BodyText">
    <w:name w:val="Body Text"/>
    <w:basedOn w:val="Normal"/>
    <w:link w:val="BodyTextChar"/>
    <w:rsid w:val="00931F6D"/>
    <w:rPr>
      <w:rFonts w:ascii="Times New Roman" w:eastAsia="Times New Roman" w:hAnsi="Times New Roman" w:cs="Times New Roman"/>
      <w:szCs w:val="20"/>
    </w:rPr>
  </w:style>
  <w:style w:type="character" w:customStyle="1" w:styleId="BodyTextChar">
    <w:name w:val="Body Text Char"/>
    <w:basedOn w:val="DefaultParagraphFont"/>
    <w:link w:val="BodyText"/>
    <w:rsid w:val="00931F6D"/>
    <w:rPr>
      <w:rFonts w:ascii="Times New Roman" w:eastAsia="Times New Roman" w:hAnsi="Times New Roman" w:cs="Times New Roman"/>
      <w:szCs w:val="20"/>
    </w:rPr>
  </w:style>
  <w:style w:type="paragraph" w:styleId="NoSpacing">
    <w:name w:val="No Spacing"/>
    <w:link w:val="NoSpacingChar"/>
    <w:qFormat/>
    <w:rsid w:val="00931F6D"/>
    <w:rPr>
      <w:rFonts w:ascii="Times New Roman" w:eastAsia="Times New Roman" w:hAnsi="Times New Roman" w:cs="Times New Roman"/>
      <w:sz w:val="20"/>
      <w:szCs w:val="20"/>
    </w:rPr>
  </w:style>
  <w:style w:type="character" w:customStyle="1" w:styleId="apple-style-span">
    <w:name w:val="apple-style-span"/>
    <w:basedOn w:val="DefaultParagraphFont"/>
    <w:rsid w:val="00931F6D"/>
  </w:style>
  <w:style w:type="character" w:customStyle="1" w:styleId="apple-converted-space">
    <w:name w:val="apple-converted-space"/>
    <w:basedOn w:val="DefaultParagraphFont"/>
    <w:rsid w:val="00931F6D"/>
  </w:style>
  <w:style w:type="paragraph" w:styleId="TOC4">
    <w:name w:val="toc 4"/>
    <w:basedOn w:val="Normal"/>
    <w:next w:val="Normal"/>
    <w:autoRedefine/>
    <w:rsid w:val="00931F6D"/>
    <w:pPr>
      <w:ind w:left="720"/>
    </w:pPr>
    <w:rPr>
      <w:sz w:val="18"/>
      <w:szCs w:val="18"/>
    </w:rPr>
  </w:style>
  <w:style w:type="paragraph" w:styleId="TOC5">
    <w:name w:val="toc 5"/>
    <w:basedOn w:val="Normal"/>
    <w:next w:val="Normal"/>
    <w:autoRedefine/>
    <w:rsid w:val="00931F6D"/>
    <w:pPr>
      <w:ind w:left="960"/>
    </w:pPr>
    <w:rPr>
      <w:sz w:val="18"/>
      <w:szCs w:val="18"/>
    </w:rPr>
  </w:style>
  <w:style w:type="paragraph" w:styleId="TOC6">
    <w:name w:val="toc 6"/>
    <w:basedOn w:val="Normal"/>
    <w:next w:val="Normal"/>
    <w:autoRedefine/>
    <w:rsid w:val="00931F6D"/>
    <w:pPr>
      <w:ind w:left="1200"/>
    </w:pPr>
    <w:rPr>
      <w:sz w:val="18"/>
      <w:szCs w:val="18"/>
    </w:rPr>
  </w:style>
  <w:style w:type="paragraph" w:styleId="TOC7">
    <w:name w:val="toc 7"/>
    <w:basedOn w:val="Normal"/>
    <w:next w:val="Normal"/>
    <w:autoRedefine/>
    <w:rsid w:val="00931F6D"/>
    <w:pPr>
      <w:ind w:left="1440"/>
    </w:pPr>
    <w:rPr>
      <w:sz w:val="18"/>
      <w:szCs w:val="18"/>
    </w:rPr>
  </w:style>
  <w:style w:type="paragraph" w:styleId="TOC8">
    <w:name w:val="toc 8"/>
    <w:basedOn w:val="Normal"/>
    <w:next w:val="Normal"/>
    <w:autoRedefine/>
    <w:rsid w:val="00931F6D"/>
    <w:pPr>
      <w:ind w:left="1680"/>
    </w:pPr>
    <w:rPr>
      <w:sz w:val="18"/>
      <w:szCs w:val="18"/>
    </w:rPr>
  </w:style>
  <w:style w:type="paragraph" w:styleId="TOC9">
    <w:name w:val="toc 9"/>
    <w:basedOn w:val="Normal"/>
    <w:next w:val="Normal"/>
    <w:autoRedefine/>
    <w:rsid w:val="00931F6D"/>
    <w:pPr>
      <w:ind w:left="1920"/>
    </w:pPr>
    <w:rPr>
      <w:sz w:val="18"/>
      <w:szCs w:val="18"/>
    </w:rPr>
  </w:style>
  <w:style w:type="paragraph" w:styleId="BodyTextIndent2">
    <w:name w:val="Body Text Indent 2"/>
    <w:basedOn w:val="Normal"/>
    <w:link w:val="BodyTextIndent2Char"/>
    <w:rsid w:val="00931F6D"/>
    <w:pPr>
      <w:spacing w:after="120" w:line="480" w:lineRule="auto"/>
      <w:ind w:left="360"/>
    </w:pPr>
  </w:style>
  <w:style w:type="character" w:customStyle="1" w:styleId="BodyTextIndent2Char">
    <w:name w:val="Body Text Indent 2 Char"/>
    <w:basedOn w:val="DefaultParagraphFont"/>
    <w:link w:val="BodyTextIndent2"/>
    <w:rsid w:val="00931F6D"/>
  </w:style>
  <w:style w:type="paragraph" w:styleId="BodyTextIndent3">
    <w:name w:val="Body Text Indent 3"/>
    <w:basedOn w:val="Normal"/>
    <w:link w:val="BodyTextIndent3Char"/>
    <w:rsid w:val="00931F6D"/>
    <w:pPr>
      <w:spacing w:after="120"/>
      <w:ind w:left="360"/>
    </w:pPr>
    <w:rPr>
      <w:sz w:val="16"/>
      <w:szCs w:val="16"/>
    </w:rPr>
  </w:style>
  <w:style w:type="character" w:customStyle="1" w:styleId="BodyTextIndent3Char">
    <w:name w:val="Body Text Indent 3 Char"/>
    <w:basedOn w:val="DefaultParagraphFont"/>
    <w:link w:val="BodyTextIndent3"/>
    <w:rsid w:val="00931F6D"/>
    <w:rPr>
      <w:sz w:val="16"/>
      <w:szCs w:val="16"/>
    </w:rPr>
  </w:style>
  <w:style w:type="character" w:customStyle="1" w:styleId="NoSpacingChar">
    <w:name w:val="No Spacing Char"/>
    <w:basedOn w:val="DefaultParagraphFont"/>
    <w:link w:val="NoSpacing"/>
    <w:rsid w:val="00931F6D"/>
    <w:rPr>
      <w:rFonts w:ascii="Times New Roman" w:eastAsia="Times New Roman" w:hAnsi="Times New Roman" w:cs="Times New Roman"/>
      <w:sz w:val="20"/>
      <w:szCs w:val="20"/>
    </w:rPr>
  </w:style>
  <w:style w:type="character" w:styleId="PlaceholderText">
    <w:name w:val="Placeholder Text"/>
    <w:basedOn w:val="DefaultParagraphFont"/>
    <w:uiPriority w:val="99"/>
    <w:rsid w:val="00931F6D"/>
    <w:rPr>
      <w:color w:val="808080"/>
    </w:rPr>
  </w:style>
  <w:style w:type="character" w:customStyle="1" w:styleId="gi">
    <w:name w:val="gi"/>
    <w:basedOn w:val="DefaultParagraphFont"/>
    <w:rsid w:val="00931F6D"/>
  </w:style>
  <w:style w:type="paragraph" w:styleId="NormalWeb">
    <w:name w:val="Normal (Web)"/>
    <w:basedOn w:val="Normal"/>
    <w:uiPriority w:val="99"/>
    <w:rsid w:val="00931F6D"/>
    <w:pPr>
      <w:spacing w:beforeLines="1" w:afterLines="1"/>
    </w:pPr>
    <w:rPr>
      <w:rFonts w:ascii="Times" w:hAnsi="Times" w:cs="Times New Roman"/>
      <w:sz w:val="20"/>
      <w:szCs w:val="20"/>
    </w:rPr>
  </w:style>
  <w:style w:type="paragraph" w:customStyle="1" w:styleId="CalendarText">
    <w:name w:val="CalendarText"/>
    <w:basedOn w:val="Normal"/>
    <w:rsid w:val="00931F6D"/>
    <w:rPr>
      <w:rFonts w:ascii="Arial" w:eastAsia="Times New Roman" w:hAnsi="Arial" w:cs="Arial"/>
      <w:color w:val="000000"/>
      <w:sz w:val="20"/>
    </w:rPr>
  </w:style>
  <w:style w:type="character" w:customStyle="1" w:styleId="CalendarNumbers">
    <w:name w:val="CalendarNumbers"/>
    <w:basedOn w:val="DefaultParagraphFont"/>
    <w:rsid w:val="00931F6D"/>
    <w:rPr>
      <w:rFonts w:ascii="Arial" w:hAnsi="Arial"/>
      <w:b/>
      <w:bCs/>
      <w:color w:val="000080"/>
      <w:sz w:val="24"/>
    </w:rPr>
  </w:style>
  <w:style w:type="character" w:customStyle="1" w:styleId="StyleStyleCalendarNumbers10ptNotBold11pt">
    <w:name w:val="Style Style CalendarNumbers + 10 pt Not Bold + 11 pt"/>
    <w:basedOn w:val="DefaultParagraphFont"/>
    <w:rsid w:val="00931F6D"/>
    <w:rPr>
      <w:rFonts w:ascii="Arial" w:hAnsi="Arial"/>
      <w:b/>
      <w:bCs/>
      <w:color w:val="000080"/>
      <w:sz w:val="22"/>
      <w:szCs w:val="20"/>
    </w:rPr>
  </w:style>
  <w:style w:type="character" w:customStyle="1" w:styleId="WinCalendarHolidayRed">
    <w:name w:val="WinCalendar_HolidayRed"/>
    <w:basedOn w:val="DefaultParagraphFont"/>
    <w:rsid w:val="00931F6D"/>
    <w:rPr>
      <w:rFonts w:ascii="Arial Narrow" w:hAnsi="Arial Narrow"/>
      <w:b w:val="0"/>
      <w:color w:val="990033"/>
      <w:sz w:val="16"/>
    </w:rPr>
  </w:style>
  <w:style w:type="character" w:customStyle="1" w:styleId="WinCalendarBLANKCELLSTYLE6">
    <w:name w:val="WinCalendar_BLANKCELL_STYLE6"/>
    <w:basedOn w:val="DefaultParagraphFont"/>
    <w:rsid w:val="00931F6D"/>
    <w:rPr>
      <w:rFonts w:ascii="Calibri" w:hAnsi="Calibri" w:cs="Calibri"/>
      <w:b w:val="0"/>
      <w:color w:val="000000"/>
      <w:sz w:val="18"/>
    </w:rPr>
  </w:style>
  <w:style w:type="character" w:customStyle="1" w:styleId="capt">
    <w:name w:val="capt"/>
    <w:basedOn w:val="DefaultParagraphFont"/>
    <w:rsid w:val="00036865"/>
  </w:style>
  <w:style w:type="table" w:styleId="LightShading-Accent1">
    <w:name w:val="Light Shading Accent 1"/>
    <w:basedOn w:val="TableNormal"/>
    <w:uiPriority w:val="60"/>
    <w:rsid w:val="00FF3EA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4">
    <w:name w:val="Colorful Grid Accent 4"/>
    <w:basedOn w:val="TableNormal"/>
    <w:rsid w:val="0059063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
    <w:name w:val="Colorful List"/>
    <w:basedOn w:val="TableNormal"/>
    <w:rsid w:val="00613E0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st">
    <w:name w:val="st"/>
    <w:basedOn w:val="DefaultParagraphFont"/>
    <w:rsid w:val="005603E8"/>
  </w:style>
  <w:style w:type="table" w:styleId="GridTable4-Accent4">
    <w:name w:val="Grid Table 4 Accent 4"/>
    <w:basedOn w:val="TableNormal"/>
    <w:uiPriority w:val="49"/>
    <w:rsid w:val="004727B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965E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4-Accent4">
    <w:name w:val="List Table 4 Accent 4"/>
    <w:basedOn w:val="TableNormal"/>
    <w:uiPriority w:val="49"/>
    <w:rsid w:val="00965E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CommentReference">
    <w:name w:val="annotation reference"/>
    <w:basedOn w:val="DefaultParagraphFont"/>
    <w:semiHidden/>
    <w:unhideWhenUsed/>
    <w:rsid w:val="002D54EA"/>
    <w:rPr>
      <w:sz w:val="16"/>
      <w:szCs w:val="16"/>
    </w:rPr>
  </w:style>
  <w:style w:type="paragraph" w:styleId="CommentText">
    <w:name w:val="annotation text"/>
    <w:basedOn w:val="Normal"/>
    <w:link w:val="CommentTextChar"/>
    <w:semiHidden/>
    <w:unhideWhenUsed/>
    <w:rsid w:val="002D54EA"/>
    <w:rPr>
      <w:sz w:val="20"/>
      <w:szCs w:val="20"/>
    </w:rPr>
  </w:style>
  <w:style w:type="character" w:customStyle="1" w:styleId="CommentTextChar">
    <w:name w:val="Comment Text Char"/>
    <w:basedOn w:val="DefaultParagraphFont"/>
    <w:link w:val="CommentText"/>
    <w:semiHidden/>
    <w:rsid w:val="002D54EA"/>
    <w:rPr>
      <w:sz w:val="20"/>
      <w:szCs w:val="20"/>
    </w:rPr>
  </w:style>
  <w:style w:type="paragraph" w:styleId="CommentSubject">
    <w:name w:val="annotation subject"/>
    <w:basedOn w:val="CommentText"/>
    <w:next w:val="CommentText"/>
    <w:link w:val="CommentSubjectChar"/>
    <w:semiHidden/>
    <w:unhideWhenUsed/>
    <w:rsid w:val="002D54EA"/>
    <w:rPr>
      <w:b/>
      <w:bCs/>
    </w:rPr>
  </w:style>
  <w:style w:type="character" w:customStyle="1" w:styleId="CommentSubjectChar">
    <w:name w:val="Comment Subject Char"/>
    <w:basedOn w:val="CommentTextChar"/>
    <w:link w:val="CommentSubject"/>
    <w:semiHidden/>
    <w:rsid w:val="002D54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79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C343-88F1-4676-BAE2-D4796225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17</Pages>
  <Words>5257</Words>
  <Characters>29965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Alomari</dc:creator>
  <cp:keywords/>
  <cp:lastModifiedBy>Justine Gonzalez</cp:lastModifiedBy>
  <cp:revision>39</cp:revision>
  <cp:lastPrinted>2015-02-11T09:59:00Z</cp:lastPrinted>
  <dcterms:created xsi:type="dcterms:W3CDTF">2015-02-11T02:06:00Z</dcterms:created>
  <dcterms:modified xsi:type="dcterms:W3CDTF">2015-02-18T09:55:00Z</dcterms:modified>
</cp:coreProperties>
</file>